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52E267" w14:textId="5C79CDB0" w:rsidR="000C3EB4" w:rsidRPr="00CA16B8" w:rsidRDefault="00CA16B8" w:rsidP="000F52DF">
      <w:pPr>
        <w:pStyle w:val="Heading1"/>
        <w:spacing w:before="0" w:line="240" w:lineRule="auto"/>
        <w:jc w:val="center"/>
        <w:rPr>
          <w:sz w:val="72"/>
          <w:szCs w:val="72"/>
        </w:rPr>
      </w:pPr>
      <w:r w:rsidRPr="00CA16B8">
        <w:rPr>
          <w:sz w:val="56"/>
          <w:szCs w:val="56"/>
        </w:rPr>
        <w:t>Debug ESP32S3 using PowerShell</w:t>
      </w:r>
    </w:p>
    <w:p w14:paraId="51DAE427" w14:textId="43460734" w:rsidR="00ED67B7" w:rsidRDefault="00ED67B7" w:rsidP="00ED67B7">
      <w:pPr>
        <w:pStyle w:val="Heading1"/>
      </w:pPr>
      <w:r>
        <w:t>Target hardware</w:t>
      </w:r>
    </w:p>
    <w:p w14:paraId="77C314CE" w14:textId="77777777" w:rsidR="00ED67B7" w:rsidRDefault="00ED67B7" w:rsidP="00ED67B7">
      <w:pPr>
        <w:pStyle w:val="ListParagraph"/>
        <w:numPr>
          <w:ilvl w:val="0"/>
          <w:numId w:val="9"/>
        </w:numPr>
        <w:spacing w:after="0" w:line="240" w:lineRule="auto"/>
      </w:pPr>
      <w:r w:rsidRPr="00ED67B7">
        <w:t>ESP32-S3 Super Mini Black Gold</w:t>
      </w:r>
    </w:p>
    <w:p w14:paraId="3FE02AE5" w14:textId="76902C30" w:rsidR="00ED67B7" w:rsidRDefault="00ED67B7" w:rsidP="00ED67B7">
      <w:pPr>
        <w:pStyle w:val="ListParagraph"/>
        <w:numPr>
          <w:ilvl w:val="0"/>
          <w:numId w:val="9"/>
        </w:numPr>
        <w:spacing w:after="0" w:line="240" w:lineRule="auto"/>
      </w:pPr>
      <w:r>
        <w:t>C</w:t>
      </w:r>
      <w:r w:rsidRPr="00ED67B7">
        <w:t xml:space="preserve">lone of </w:t>
      </w:r>
      <w:r>
        <w:t xml:space="preserve">a </w:t>
      </w:r>
      <w:r w:rsidRPr="00ED67B7">
        <w:t>ZERO board</w:t>
      </w:r>
    </w:p>
    <w:p w14:paraId="499B5EEA" w14:textId="200582B9" w:rsidR="00ED67B7" w:rsidRDefault="00ED67B7" w:rsidP="00ED67B7">
      <w:pPr>
        <w:pStyle w:val="ListParagraph"/>
        <w:numPr>
          <w:ilvl w:val="0"/>
          <w:numId w:val="9"/>
        </w:numPr>
        <w:spacing w:after="0" w:line="240" w:lineRule="auto"/>
      </w:pPr>
      <w:r>
        <w:t>Has 18 pins, boot and reset buttons and a USB-C connector</w:t>
      </w:r>
    </w:p>
    <w:p w14:paraId="732A8E88" w14:textId="0B174D40" w:rsidR="00AE4A3B" w:rsidRDefault="00AE4A3B" w:rsidP="00ED67B7">
      <w:pPr>
        <w:pStyle w:val="ListParagraph"/>
        <w:numPr>
          <w:ilvl w:val="0"/>
          <w:numId w:val="9"/>
        </w:numPr>
        <w:spacing w:after="0" w:line="240" w:lineRule="auto"/>
      </w:pPr>
      <w:r>
        <w:t xml:space="preserve">MCU is ESP32-S3 </w:t>
      </w:r>
      <w:r w:rsidR="00BB0872" w:rsidRPr="00BB0872">
        <w:t>FH4R2</w:t>
      </w:r>
    </w:p>
    <w:p w14:paraId="349E418E" w14:textId="3530F00F" w:rsidR="00617846" w:rsidRDefault="00617846" w:rsidP="00ED67B7">
      <w:pPr>
        <w:pStyle w:val="ListParagraph"/>
        <w:numPr>
          <w:ilvl w:val="0"/>
          <w:numId w:val="9"/>
        </w:numPr>
        <w:spacing w:after="0" w:line="240" w:lineRule="auto"/>
      </w:pPr>
      <w:r>
        <w:t xml:space="preserve">Datasheet </w:t>
      </w:r>
      <w:hyperlink r:id="rId5" w:history="1">
        <w:r w:rsidRPr="000C5E55">
          <w:rPr>
            <w:rStyle w:val="Hyperlink"/>
          </w:rPr>
          <w:t>https://www.espressif.com/sites/default/files/documentation/esp32-s3_datasheet_en.pdf</w:t>
        </w:r>
      </w:hyperlink>
    </w:p>
    <w:p w14:paraId="0DAC4E61" w14:textId="67F56384" w:rsidR="00BB0872" w:rsidRDefault="00BB0872" w:rsidP="00ED67B7">
      <w:pPr>
        <w:pStyle w:val="ListParagraph"/>
        <w:numPr>
          <w:ilvl w:val="0"/>
          <w:numId w:val="9"/>
        </w:numPr>
        <w:spacing w:after="0" w:line="240" w:lineRule="auto"/>
      </w:pPr>
      <w:r>
        <w:t xml:space="preserve">CPU is </w:t>
      </w:r>
      <w:r w:rsidRPr="00BB0872">
        <w:t>Xtensa® dual-core 32-bit LX7 microprocessor</w:t>
      </w:r>
    </w:p>
    <w:p w14:paraId="7576AC5D" w14:textId="1ACF7D22" w:rsidR="00BB0872" w:rsidRDefault="00BB0872" w:rsidP="00ED67B7">
      <w:pPr>
        <w:pStyle w:val="ListParagraph"/>
        <w:numPr>
          <w:ilvl w:val="0"/>
          <w:numId w:val="9"/>
        </w:numPr>
        <w:spacing w:after="0" w:line="240" w:lineRule="auto"/>
      </w:pPr>
      <w:r w:rsidRPr="00BB0872">
        <w:t>Clock speed: up to 240 MHz</w:t>
      </w:r>
    </w:p>
    <w:p w14:paraId="357A70A0" w14:textId="6CDE0EA1" w:rsidR="00617846" w:rsidRDefault="00BB0872" w:rsidP="00ED67B7">
      <w:pPr>
        <w:pStyle w:val="ListParagraph"/>
        <w:numPr>
          <w:ilvl w:val="0"/>
          <w:numId w:val="9"/>
        </w:numPr>
        <w:spacing w:after="0" w:line="240" w:lineRule="auto"/>
      </w:pPr>
      <w:r>
        <w:t xml:space="preserve">Flash is 4Mb, PSRAM 2Mb and </w:t>
      </w:r>
      <w:r w:rsidRPr="00BB0872">
        <w:t>SRAM 512 K</w:t>
      </w:r>
      <w:r>
        <w:t>b</w:t>
      </w:r>
    </w:p>
    <w:p w14:paraId="24E9DFFC" w14:textId="69C486E2" w:rsidR="009E36BF" w:rsidRDefault="009E36BF" w:rsidP="00ED67B7">
      <w:pPr>
        <w:pStyle w:val="ListParagraph"/>
        <w:numPr>
          <w:ilvl w:val="0"/>
          <w:numId w:val="9"/>
        </w:numPr>
        <w:spacing w:after="0" w:line="240" w:lineRule="auto"/>
      </w:pPr>
      <w:r>
        <w:t xml:space="preserve">Assume USB JTAG/debug unit (interface 0) set as </w:t>
      </w:r>
      <w:r w:rsidRPr="009E36BF">
        <w:rPr>
          <w:color w:val="7030A0"/>
        </w:rPr>
        <w:t>COM3</w:t>
      </w:r>
    </w:p>
    <w:p w14:paraId="0B00ED03" w14:textId="13C3355D" w:rsidR="009E36BF" w:rsidRDefault="009E36BF" w:rsidP="00ED67B7">
      <w:pPr>
        <w:pStyle w:val="ListParagraph"/>
        <w:numPr>
          <w:ilvl w:val="0"/>
          <w:numId w:val="9"/>
        </w:numPr>
        <w:spacing w:after="0" w:line="240" w:lineRule="auto"/>
      </w:pPr>
      <w:r w:rsidRPr="009E36BF">
        <w:t xml:space="preserve">Assume USB JTAG/debug unit (interface </w:t>
      </w:r>
      <w:r>
        <w:t>2</w:t>
      </w:r>
      <w:r w:rsidRPr="009E36BF">
        <w:t>)</w:t>
      </w:r>
      <w:r>
        <w:t xml:space="preserve"> configured as a </w:t>
      </w:r>
      <w:r w:rsidRPr="009E36BF">
        <w:rPr>
          <w:color w:val="7030A0"/>
        </w:rPr>
        <w:t>Universal Serial Bus Device</w:t>
      </w:r>
      <w:r>
        <w:t xml:space="preserve"> called </w:t>
      </w:r>
      <w:r w:rsidRPr="009E36BF">
        <w:rPr>
          <w:color w:val="7030A0"/>
        </w:rPr>
        <w:t>USB JTAG/Serial debug unit</w:t>
      </w:r>
    </w:p>
    <w:p w14:paraId="064DF34F" w14:textId="79078D64" w:rsidR="0093254F" w:rsidRDefault="009E36BF" w:rsidP="0093254F">
      <w:pPr>
        <w:spacing w:after="0" w:line="240" w:lineRule="auto"/>
      </w:pPr>
      <w:r w:rsidRPr="0093254F">
        <w:rPr>
          <w:noProof/>
        </w:rPr>
        <w:drawing>
          <wp:anchor distT="0" distB="0" distL="114300" distR="114300" simplePos="0" relativeHeight="251659264" behindDoc="0" locked="0" layoutInCell="1" allowOverlap="1" wp14:anchorId="1A4556E8" wp14:editId="43E469A0">
            <wp:simplePos x="0" y="0"/>
            <wp:positionH relativeFrom="column">
              <wp:posOffset>1616075</wp:posOffset>
            </wp:positionH>
            <wp:positionV relativeFrom="paragraph">
              <wp:posOffset>3069939</wp:posOffset>
            </wp:positionV>
            <wp:extent cx="3415665" cy="3482340"/>
            <wp:effectExtent l="0" t="0" r="0" b="3810"/>
            <wp:wrapTopAndBottom/>
            <wp:docPr id="614439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9443"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15665" cy="3482340"/>
                    </a:xfrm>
                    <a:prstGeom prst="rect">
                      <a:avLst/>
                    </a:prstGeom>
                  </pic:spPr>
                </pic:pic>
              </a:graphicData>
            </a:graphic>
            <wp14:sizeRelH relativeFrom="page">
              <wp14:pctWidth>0</wp14:pctWidth>
            </wp14:sizeRelH>
            <wp14:sizeRelV relativeFrom="page">
              <wp14:pctHeight>0</wp14:pctHeight>
            </wp14:sizeRelV>
          </wp:anchor>
        </w:drawing>
      </w:r>
      <w:r w:rsidRPr="0093254F">
        <w:rPr>
          <w:noProof/>
        </w:rPr>
        <w:drawing>
          <wp:anchor distT="0" distB="0" distL="114300" distR="114300" simplePos="0" relativeHeight="251658240" behindDoc="0" locked="0" layoutInCell="1" allowOverlap="1" wp14:anchorId="5AB2A654" wp14:editId="46631165">
            <wp:simplePos x="0" y="0"/>
            <wp:positionH relativeFrom="column">
              <wp:align>center</wp:align>
            </wp:positionH>
            <wp:positionV relativeFrom="paragraph">
              <wp:posOffset>171450</wp:posOffset>
            </wp:positionV>
            <wp:extent cx="3415665" cy="2786380"/>
            <wp:effectExtent l="0" t="0" r="0" b="0"/>
            <wp:wrapTopAndBottom/>
            <wp:docPr id="1633484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84480" name=""/>
                    <pic:cNvPicPr/>
                  </pic:nvPicPr>
                  <pic:blipFill>
                    <a:blip r:embed="rId7">
                      <a:extLst>
                        <a:ext uri="{28A0092B-C50C-407E-A947-70E740481C1C}">
                          <a14:useLocalDpi xmlns:a14="http://schemas.microsoft.com/office/drawing/2010/main" val="0"/>
                        </a:ext>
                      </a:extLst>
                    </a:blip>
                    <a:stretch>
                      <a:fillRect/>
                    </a:stretch>
                  </pic:blipFill>
                  <pic:spPr>
                    <a:xfrm>
                      <a:off x="0" y="0"/>
                      <a:ext cx="3420153" cy="2790287"/>
                    </a:xfrm>
                    <a:prstGeom prst="rect">
                      <a:avLst/>
                    </a:prstGeom>
                  </pic:spPr>
                </pic:pic>
              </a:graphicData>
            </a:graphic>
            <wp14:sizeRelH relativeFrom="page">
              <wp14:pctWidth>0</wp14:pctWidth>
            </wp14:sizeRelH>
            <wp14:sizeRelV relativeFrom="page">
              <wp14:pctHeight>0</wp14:pctHeight>
            </wp14:sizeRelV>
          </wp:anchor>
        </w:drawing>
      </w:r>
    </w:p>
    <w:p w14:paraId="61CFD724" w14:textId="57EB4D76" w:rsidR="0093254F" w:rsidRDefault="0093254F" w:rsidP="0093254F">
      <w:pPr>
        <w:spacing w:after="0" w:line="240" w:lineRule="auto"/>
      </w:pPr>
    </w:p>
    <w:p w14:paraId="745F6708" w14:textId="6196BC61" w:rsidR="0093254F" w:rsidRDefault="0093254F">
      <w:r>
        <w:br w:type="page"/>
      </w:r>
    </w:p>
    <w:p w14:paraId="76D5C57E" w14:textId="77777777" w:rsidR="0093254F" w:rsidRDefault="0093254F" w:rsidP="0093254F">
      <w:pPr>
        <w:spacing w:after="0" w:line="240" w:lineRule="auto"/>
      </w:pPr>
    </w:p>
    <w:p w14:paraId="63EB1C47" w14:textId="36A408BB" w:rsidR="00BA5809" w:rsidRDefault="00BA5809" w:rsidP="00AF6C2B">
      <w:pPr>
        <w:pStyle w:val="Heading1"/>
      </w:pPr>
      <w:r>
        <w:t>Configuring the USB ports</w:t>
      </w:r>
    </w:p>
    <w:p w14:paraId="3508A955" w14:textId="1173F335" w:rsidR="00596332" w:rsidRDefault="00596332" w:rsidP="00BA5809">
      <w:pPr>
        <w:pStyle w:val="ListParagraph"/>
        <w:numPr>
          <w:ilvl w:val="0"/>
          <w:numId w:val="11"/>
        </w:numPr>
      </w:pPr>
      <w:r w:rsidRPr="00596332">
        <w:t xml:space="preserve">Use Zadig to configure USB JTAG/debug unit (interface </w:t>
      </w:r>
      <w:r>
        <w:t>0</w:t>
      </w:r>
      <w:r w:rsidRPr="00596332">
        <w:t>) as</w:t>
      </w:r>
      <w:r>
        <w:t xml:space="preserve"> </w:t>
      </w:r>
      <w:r w:rsidRPr="00596332">
        <w:rPr>
          <w:color w:val="7030A0"/>
        </w:rPr>
        <w:t>usbser</w:t>
      </w:r>
    </w:p>
    <w:p w14:paraId="0145FA53" w14:textId="0E462BBD" w:rsidR="00BA5809" w:rsidRPr="006E5564" w:rsidRDefault="00596332" w:rsidP="00BA5809">
      <w:pPr>
        <w:pStyle w:val="ListParagraph"/>
        <w:numPr>
          <w:ilvl w:val="0"/>
          <w:numId w:val="11"/>
        </w:numPr>
      </w:pPr>
      <w:r>
        <w:t xml:space="preserve">Use Zadig to configure </w:t>
      </w:r>
      <w:r w:rsidRPr="00596332">
        <w:t>USB JTAG/debug unit (interface 2)</w:t>
      </w:r>
      <w:r>
        <w:t xml:space="preserve"> as </w:t>
      </w:r>
      <w:r w:rsidRPr="00596332">
        <w:rPr>
          <w:color w:val="7030A0"/>
        </w:rPr>
        <w:t>WinUSB</w:t>
      </w:r>
    </w:p>
    <w:p w14:paraId="0044DBD7" w14:textId="108AAE6B" w:rsidR="006E5564" w:rsidRDefault="006E5564" w:rsidP="006E5564">
      <w:pPr>
        <w:pStyle w:val="Heading1"/>
      </w:pPr>
      <w:r>
        <w:t>Install ESP-IDF</w:t>
      </w:r>
    </w:p>
    <w:p w14:paraId="6D4909C8" w14:textId="402C485C" w:rsidR="006E5564" w:rsidRDefault="006E5564" w:rsidP="006E5564">
      <w:pPr>
        <w:pStyle w:val="ListParagraph"/>
        <w:numPr>
          <w:ilvl w:val="0"/>
          <w:numId w:val="12"/>
        </w:numPr>
      </w:pPr>
      <w:r>
        <w:t xml:space="preserve">Download the offline tools installer from </w:t>
      </w:r>
      <w:hyperlink r:id="rId8" w:history="1">
        <w:r w:rsidRPr="00CB7299">
          <w:rPr>
            <w:rStyle w:val="Hyperlink"/>
          </w:rPr>
          <w:t>https://dl.espressif.com/dl/esp-idf/?idf=4.4</w:t>
        </w:r>
      </w:hyperlink>
    </w:p>
    <w:p w14:paraId="7C19472D" w14:textId="268726C4" w:rsidR="006E5564" w:rsidRDefault="002F3AF0" w:rsidP="002F3AF0">
      <w:pPr>
        <w:pStyle w:val="ListParagraph"/>
        <w:numPr>
          <w:ilvl w:val="1"/>
          <w:numId w:val="12"/>
        </w:numPr>
      </w:pPr>
      <w:r>
        <w:t>Either a specific version, or use the universal online installer and choose the version</w:t>
      </w:r>
    </w:p>
    <w:p w14:paraId="05302515" w14:textId="7A6132D5" w:rsidR="00952AA1" w:rsidRDefault="00952AA1" w:rsidP="002F3AF0">
      <w:pPr>
        <w:pStyle w:val="ListParagraph"/>
        <w:numPr>
          <w:ilvl w:val="1"/>
          <w:numId w:val="12"/>
        </w:numPr>
      </w:pPr>
      <w:r>
        <w:t>Idf-env.exe runs so OK it</w:t>
      </w:r>
    </w:p>
    <w:p w14:paraId="1EE38439" w14:textId="4DD5064B" w:rsidR="002F3AF0" w:rsidRDefault="002F3AF0" w:rsidP="002F3AF0">
      <w:pPr>
        <w:pStyle w:val="ListParagraph"/>
        <w:numPr>
          <w:ilvl w:val="0"/>
          <w:numId w:val="12"/>
        </w:numPr>
      </w:pPr>
      <w:r>
        <w:t xml:space="preserve">During the installation two special shortcuts (CMD &amp; PowerShell) will be added to the desktop </w:t>
      </w:r>
    </w:p>
    <w:p w14:paraId="5FFBC4E8" w14:textId="510DA6F4" w:rsidR="002F3AF0" w:rsidRDefault="002F3AF0" w:rsidP="002F3AF0">
      <w:pPr>
        <w:pStyle w:val="ListParagraph"/>
        <w:numPr>
          <w:ilvl w:val="1"/>
          <w:numId w:val="12"/>
        </w:numPr>
      </w:pPr>
      <w:r>
        <w:t>Both shortcuts setup the Python environment ready for ESP-IDF commands</w:t>
      </w:r>
    </w:p>
    <w:p w14:paraId="31AF94E7" w14:textId="2938FA22" w:rsidR="002F3AF0" w:rsidRDefault="00B23FE3" w:rsidP="002F3AF0">
      <w:pPr>
        <w:pStyle w:val="ListParagraph"/>
        <w:numPr>
          <w:ilvl w:val="1"/>
          <w:numId w:val="12"/>
        </w:numPr>
      </w:pPr>
      <w:r w:rsidRPr="00102DA2">
        <w:rPr>
          <w:noProof/>
        </w:rPr>
        <w:drawing>
          <wp:anchor distT="107950" distB="107950" distL="114300" distR="114300" simplePos="0" relativeHeight="251661312" behindDoc="0" locked="0" layoutInCell="1" allowOverlap="1" wp14:anchorId="423F28CC" wp14:editId="762720EB">
            <wp:simplePos x="0" y="0"/>
            <wp:positionH relativeFrom="column">
              <wp:posOffset>1054735</wp:posOffset>
            </wp:positionH>
            <wp:positionV relativeFrom="paragraph">
              <wp:posOffset>3997614</wp:posOffset>
            </wp:positionV>
            <wp:extent cx="4546600" cy="3045460"/>
            <wp:effectExtent l="0" t="0" r="6350" b="2540"/>
            <wp:wrapTopAndBottom/>
            <wp:docPr id="1435020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20257" name=""/>
                    <pic:cNvPicPr/>
                  </pic:nvPicPr>
                  <pic:blipFill>
                    <a:blip r:embed="rId9">
                      <a:extLst>
                        <a:ext uri="{28A0092B-C50C-407E-A947-70E740481C1C}">
                          <a14:useLocalDpi xmlns:a14="http://schemas.microsoft.com/office/drawing/2010/main" val="0"/>
                        </a:ext>
                      </a:extLst>
                    </a:blip>
                    <a:stretch>
                      <a:fillRect/>
                    </a:stretch>
                  </pic:blipFill>
                  <pic:spPr>
                    <a:xfrm>
                      <a:off x="0" y="0"/>
                      <a:ext cx="4546600" cy="3045460"/>
                    </a:xfrm>
                    <a:prstGeom prst="rect">
                      <a:avLst/>
                    </a:prstGeom>
                  </pic:spPr>
                </pic:pic>
              </a:graphicData>
            </a:graphic>
            <wp14:sizeRelH relativeFrom="page">
              <wp14:pctWidth>0</wp14:pctWidth>
            </wp14:sizeRelH>
            <wp14:sizeRelV relativeFrom="page">
              <wp14:pctHeight>0</wp14:pctHeight>
            </wp14:sizeRelV>
          </wp:anchor>
        </w:drawing>
      </w:r>
      <w:r w:rsidR="00102DA2">
        <w:rPr>
          <w:noProof/>
        </w:rPr>
        <w:drawing>
          <wp:anchor distT="107950" distB="107950" distL="114300" distR="114300" simplePos="0" relativeHeight="251660288" behindDoc="0" locked="0" layoutInCell="1" allowOverlap="1" wp14:anchorId="770B0956" wp14:editId="78E743D0">
            <wp:simplePos x="0" y="0"/>
            <wp:positionH relativeFrom="column">
              <wp:posOffset>1046480</wp:posOffset>
            </wp:positionH>
            <wp:positionV relativeFrom="paragraph">
              <wp:posOffset>288925</wp:posOffset>
            </wp:positionV>
            <wp:extent cx="4546600" cy="3434080"/>
            <wp:effectExtent l="0" t="0" r="6350" b="0"/>
            <wp:wrapTopAndBottom/>
            <wp:docPr id="1750975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46600" cy="3434080"/>
                    </a:xfrm>
                    <a:prstGeom prst="rect">
                      <a:avLst/>
                    </a:prstGeom>
                    <a:noFill/>
                  </pic:spPr>
                </pic:pic>
              </a:graphicData>
            </a:graphic>
            <wp14:sizeRelH relativeFrom="page">
              <wp14:pctWidth>0</wp14:pctWidth>
            </wp14:sizeRelH>
            <wp14:sizeRelV relativeFrom="page">
              <wp14:pctHeight>0</wp14:pctHeight>
            </wp14:sizeRelV>
          </wp:anchor>
        </w:drawing>
      </w:r>
      <w:r w:rsidR="002F3AF0">
        <w:t>I prefer PowerShell as can cd to a new path in one step</w:t>
      </w:r>
    </w:p>
    <w:p w14:paraId="37CDBC5B" w14:textId="556BF23D" w:rsidR="00102DA2" w:rsidRDefault="00102DA2">
      <w:r>
        <w:br w:type="page"/>
      </w:r>
    </w:p>
    <w:p w14:paraId="31CEB4F8" w14:textId="607D08F6" w:rsidR="002F3AF0" w:rsidRDefault="006356A8" w:rsidP="002F3AF0">
      <w:pPr>
        <w:pStyle w:val="ListParagraph"/>
        <w:numPr>
          <w:ilvl w:val="0"/>
          <w:numId w:val="12"/>
        </w:numPr>
      </w:pPr>
      <w:commentRangeStart w:id="0"/>
      <w:r w:rsidRPr="006356A8">
        <w:lastRenderedPageBreak/>
        <w:t>Updating ESP-IDF tools</w:t>
      </w:r>
      <w:r>
        <w:t xml:space="preserve"> and adding</w:t>
      </w:r>
      <w:r w:rsidRPr="006356A8">
        <w:t xml:space="preserve"> ESP-IDF tools to PATH </w:t>
      </w:r>
      <w:commentRangeEnd w:id="0"/>
      <w:r w:rsidR="00F90645">
        <w:rPr>
          <w:rStyle w:val="CommentReference"/>
        </w:rPr>
        <w:commentReference w:id="0"/>
      </w:r>
      <w:r w:rsidRPr="006356A8">
        <w:t>using an export script</w:t>
      </w:r>
    </w:p>
    <w:p w14:paraId="5C92DF21" w14:textId="5A07621A" w:rsidR="002F3AF0" w:rsidRDefault="002F3AF0" w:rsidP="006356A8">
      <w:pPr>
        <w:pStyle w:val="ListParagraph"/>
        <w:numPr>
          <w:ilvl w:val="1"/>
          <w:numId w:val="12"/>
        </w:numPr>
      </w:pPr>
      <w:r>
        <w:t xml:space="preserve">Open the PowerShell shortcut and run </w:t>
      </w:r>
      <w:r w:rsidRPr="002F3AF0">
        <w:t>install.ps1</w:t>
      </w:r>
      <w:r>
        <w:t xml:space="preserve"> and then export.ps1</w:t>
      </w:r>
    </w:p>
    <w:p w14:paraId="04FFA53F" w14:textId="036BFE10" w:rsidR="002F3AF0" w:rsidRDefault="002F3AF0" w:rsidP="006356A8">
      <w:pPr>
        <w:pStyle w:val="ListParagraph"/>
        <w:numPr>
          <w:ilvl w:val="1"/>
          <w:numId w:val="12"/>
        </w:numPr>
      </w:pPr>
      <w:r w:rsidRPr="002F3AF0">
        <w:t xml:space="preserve">Open the </w:t>
      </w:r>
      <w:r>
        <w:t>Command</w:t>
      </w:r>
      <w:r w:rsidRPr="002F3AF0">
        <w:t xml:space="preserve"> shortcut and run install.</w:t>
      </w:r>
      <w:r>
        <w:t>bat</w:t>
      </w:r>
      <w:r w:rsidRPr="002F3AF0">
        <w:t xml:space="preserve"> and then export.</w:t>
      </w:r>
      <w:r>
        <w:t>bat</w:t>
      </w:r>
    </w:p>
    <w:p w14:paraId="468067F0" w14:textId="751325E2" w:rsidR="006356A8" w:rsidRDefault="006356A8" w:rsidP="006356A8">
      <w:pPr>
        <w:pStyle w:val="ListParagraph"/>
        <w:numPr>
          <w:ilvl w:val="1"/>
          <w:numId w:val="12"/>
        </w:numPr>
      </w:pPr>
      <w:r>
        <w:t>Look at the output and run any other suggestions for missing items</w:t>
      </w:r>
    </w:p>
    <w:p w14:paraId="056EAE91" w14:textId="5E9F7F58" w:rsidR="00AF6C2B" w:rsidRDefault="00AF6C2B" w:rsidP="00B23FE3">
      <w:pPr>
        <w:pStyle w:val="Heading1"/>
      </w:pPr>
      <w:r>
        <w:t>Building the code</w:t>
      </w:r>
    </w:p>
    <w:p w14:paraId="558F34D0" w14:textId="1CE48ABF" w:rsidR="00AF6C2B" w:rsidRPr="00AF6C2B" w:rsidRDefault="00AF6C2B" w:rsidP="00AF6C2B">
      <w:pPr>
        <w:pStyle w:val="ListParagraph"/>
        <w:numPr>
          <w:ilvl w:val="0"/>
          <w:numId w:val="5"/>
        </w:numPr>
        <w:spacing w:after="0" w:line="240" w:lineRule="auto"/>
      </w:pPr>
      <w:r>
        <w:t>Copy the blink example from</w:t>
      </w:r>
      <w:r w:rsidRPr="00AF6C2B">
        <w:t xml:space="preserve"> </w:t>
      </w:r>
      <w:r w:rsidRPr="00AF6C2B">
        <w:rPr>
          <w:color w:val="7030A0"/>
        </w:rPr>
        <w:t>E:\Users\Steven\Downloads\esp-idf-v5.2.2\esp-idf-v5.2.2\examples\get-started\blink</w:t>
      </w:r>
      <w:r w:rsidRPr="00AF6C2B">
        <w:t xml:space="preserve"> to </w:t>
      </w:r>
      <w:r w:rsidRPr="00AF6C2B">
        <w:rPr>
          <w:color w:val="7030A0"/>
        </w:rPr>
        <w:t>E:\Users\Steven\Documents\GitHub\ESP-IDF\blink</w:t>
      </w:r>
    </w:p>
    <w:p w14:paraId="7A3099A5" w14:textId="3B370311" w:rsidR="00AF6C2B" w:rsidRDefault="00AF6C2B" w:rsidP="00AF6C2B">
      <w:pPr>
        <w:pStyle w:val="ListParagraph"/>
        <w:numPr>
          <w:ilvl w:val="0"/>
          <w:numId w:val="5"/>
        </w:numPr>
        <w:spacing w:after="0" w:line="240" w:lineRule="auto"/>
      </w:pPr>
      <w:r w:rsidRPr="00AF6C2B">
        <w:t xml:space="preserve">Open </w:t>
      </w:r>
      <w:r>
        <w:t xml:space="preserve">a </w:t>
      </w:r>
      <w:r w:rsidRPr="00AF6C2B">
        <w:t>special ESP-IDF 5.2 PowerShell window, do not use the CMD version as less flexible.</w:t>
      </w:r>
    </w:p>
    <w:p w14:paraId="5FC9F3DC" w14:textId="56B731D0" w:rsidR="00AF6C2B" w:rsidRPr="00473374" w:rsidRDefault="00AF6C2B" w:rsidP="00AF6C2B">
      <w:pPr>
        <w:pStyle w:val="ListParagraph"/>
        <w:numPr>
          <w:ilvl w:val="0"/>
          <w:numId w:val="5"/>
        </w:numPr>
        <w:spacing w:after="0" w:line="240" w:lineRule="auto"/>
      </w:pPr>
      <w:r w:rsidRPr="00AF6C2B">
        <w:t xml:space="preserve">Change to blink directory using </w:t>
      </w:r>
      <w:r w:rsidRPr="00AF6C2B">
        <w:rPr>
          <w:color w:val="7030A0"/>
        </w:rPr>
        <w:t>cd E:\Users\Steven\Documents\GitHub\ESP-IDF\blink</w:t>
      </w:r>
    </w:p>
    <w:p w14:paraId="0390C61B" w14:textId="1A2CEAF7" w:rsidR="00473374" w:rsidRPr="008A1E59" w:rsidRDefault="00473374" w:rsidP="00AF6C2B">
      <w:pPr>
        <w:pStyle w:val="ListParagraph"/>
        <w:numPr>
          <w:ilvl w:val="0"/>
          <w:numId w:val="5"/>
        </w:numPr>
        <w:spacing w:after="0" w:line="240" w:lineRule="auto"/>
      </w:pPr>
      <w:r>
        <w:t xml:space="preserve">Set the target </w:t>
      </w:r>
      <w:r w:rsidRPr="00473374">
        <w:rPr>
          <w:color w:val="7030A0"/>
        </w:rPr>
        <w:t>idf.py set-target esp32s3</w:t>
      </w:r>
    </w:p>
    <w:p w14:paraId="2CE39335" w14:textId="28D7A82B" w:rsidR="008A1E59" w:rsidRDefault="008A1E59" w:rsidP="00AF6C2B">
      <w:pPr>
        <w:pStyle w:val="ListParagraph"/>
        <w:numPr>
          <w:ilvl w:val="0"/>
          <w:numId w:val="5"/>
        </w:numPr>
        <w:spacing w:after="0" w:line="240" w:lineRule="auto"/>
      </w:pPr>
      <w:r>
        <w:t xml:space="preserve">Open Menuconfig </w:t>
      </w:r>
      <w:r w:rsidRPr="008A1E59">
        <w:rPr>
          <w:color w:val="7030A0"/>
        </w:rPr>
        <w:t>idf.py menuconfig</w:t>
      </w:r>
    </w:p>
    <w:p w14:paraId="6CA0DE6D" w14:textId="75747840" w:rsidR="008A1E59" w:rsidRPr="008A1E59" w:rsidRDefault="008A1E59" w:rsidP="00AF6C2B">
      <w:pPr>
        <w:pStyle w:val="ListParagraph"/>
        <w:numPr>
          <w:ilvl w:val="0"/>
          <w:numId w:val="5"/>
        </w:numPr>
        <w:spacing w:after="0" w:line="240" w:lineRule="auto"/>
      </w:pPr>
      <w:r>
        <w:t xml:space="preserve">Enter </w:t>
      </w:r>
      <w:r w:rsidRPr="008A1E59">
        <w:rPr>
          <w:color w:val="7030A0"/>
        </w:rPr>
        <w:t>Serial flasher config</w:t>
      </w:r>
    </w:p>
    <w:p w14:paraId="08F29076" w14:textId="58B289F2" w:rsidR="008A1E59" w:rsidRPr="00FD5699" w:rsidRDefault="008A1E59" w:rsidP="00AF6C2B">
      <w:pPr>
        <w:pStyle w:val="ListParagraph"/>
        <w:numPr>
          <w:ilvl w:val="0"/>
          <w:numId w:val="5"/>
        </w:numPr>
        <w:spacing w:after="0" w:line="240" w:lineRule="auto"/>
      </w:pPr>
      <w:r w:rsidRPr="008A1E59">
        <w:t xml:space="preserve">Change flash size from </w:t>
      </w:r>
      <w:r>
        <w:rPr>
          <w:color w:val="7030A0"/>
        </w:rPr>
        <w:t xml:space="preserve">2MB </w:t>
      </w:r>
      <w:r w:rsidRPr="008A1E59">
        <w:t>to</w:t>
      </w:r>
      <w:r>
        <w:rPr>
          <w:color w:val="7030A0"/>
        </w:rPr>
        <w:t xml:space="preserve"> 4MB</w:t>
      </w:r>
    </w:p>
    <w:p w14:paraId="1C6292D7" w14:textId="4DFE0D91" w:rsidR="00FD5699" w:rsidRPr="00FD5699" w:rsidRDefault="00FD5699" w:rsidP="00AF6C2B">
      <w:pPr>
        <w:pStyle w:val="ListParagraph"/>
        <w:numPr>
          <w:ilvl w:val="0"/>
          <w:numId w:val="5"/>
        </w:numPr>
        <w:spacing w:after="0" w:line="240" w:lineRule="auto"/>
      </w:pPr>
      <w:r w:rsidRPr="00FD5699">
        <w:t>Change any other setting</w:t>
      </w:r>
      <w:r>
        <w:t>s as</w:t>
      </w:r>
      <w:r w:rsidRPr="00FD5699">
        <w:t xml:space="preserve"> needed</w:t>
      </w:r>
    </w:p>
    <w:p w14:paraId="6AE55C88" w14:textId="24AA3BA1" w:rsidR="00AF6C2B" w:rsidRDefault="00AF6C2B" w:rsidP="00AF6C2B">
      <w:pPr>
        <w:pStyle w:val="ListParagraph"/>
        <w:numPr>
          <w:ilvl w:val="0"/>
          <w:numId w:val="5"/>
        </w:numPr>
        <w:spacing w:after="0" w:line="240" w:lineRule="auto"/>
      </w:pPr>
      <w:r>
        <w:t xml:space="preserve">Build the code using </w:t>
      </w:r>
      <w:r w:rsidRPr="00AF6C2B">
        <w:rPr>
          <w:color w:val="7030A0"/>
        </w:rPr>
        <w:t>idf.py build</w:t>
      </w:r>
    </w:p>
    <w:p w14:paraId="4E5BFEEA" w14:textId="67DB9D4A" w:rsidR="00AF6C2B" w:rsidRDefault="00AF6C2B" w:rsidP="00AF6C2B">
      <w:pPr>
        <w:pStyle w:val="Heading1"/>
      </w:pPr>
      <w:r>
        <w:t>Uploading the code</w:t>
      </w:r>
    </w:p>
    <w:p w14:paraId="5CF7F85A" w14:textId="37F51E05" w:rsidR="00AF6C2B" w:rsidRPr="00DC21BE" w:rsidRDefault="00AF6C2B" w:rsidP="00AF6C2B">
      <w:pPr>
        <w:pStyle w:val="ListParagraph"/>
        <w:numPr>
          <w:ilvl w:val="0"/>
          <w:numId w:val="6"/>
        </w:numPr>
        <w:spacing w:after="0" w:line="240" w:lineRule="auto"/>
      </w:pPr>
      <w:r>
        <w:t xml:space="preserve">Upload the built binaries to the ESP32S3 </w:t>
      </w:r>
      <w:r w:rsidRPr="00AF6C2B">
        <w:rPr>
          <w:color w:val="7030A0"/>
        </w:rPr>
        <w:t>idf.py -p COM3 flash</w:t>
      </w:r>
    </w:p>
    <w:p w14:paraId="214EDB8A" w14:textId="661206D4" w:rsidR="00DC21BE" w:rsidRDefault="00DC21BE" w:rsidP="00DC21BE">
      <w:pPr>
        <w:pStyle w:val="ListParagraph"/>
        <w:numPr>
          <w:ilvl w:val="0"/>
          <w:numId w:val="6"/>
        </w:numPr>
        <w:spacing w:after="0" w:line="240" w:lineRule="auto"/>
      </w:pPr>
      <w:r>
        <w:t xml:space="preserve">JTAG upload can be used as an alternative to serial via a COM port using </w:t>
      </w:r>
      <w:r w:rsidR="003B1A0E">
        <w:t xml:space="preserve">either of </w:t>
      </w:r>
      <w:r>
        <w:t>the following:</w:t>
      </w:r>
    </w:p>
    <w:p w14:paraId="02833F6C" w14:textId="2F167CE1" w:rsidR="001645FA" w:rsidRPr="003B1A0E" w:rsidRDefault="001645FA" w:rsidP="001645FA">
      <w:pPr>
        <w:pStyle w:val="ListParagraph"/>
        <w:numPr>
          <w:ilvl w:val="1"/>
          <w:numId w:val="6"/>
        </w:numPr>
        <w:spacing w:after="0" w:line="240" w:lineRule="auto"/>
      </w:pPr>
      <w:r w:rsidRPr="00A4708B">
        <w:rPr>
          <w:color w:val="7030A0"/>
        </w:rPr>
        <w:t>openocd -s scripts -f interface/esp_usb_jtag.cfg -f  board/</w:t>
      </w:r>
      <w:commentRangeStart w:id="1"/>
      <w:r w:rsidRPr="00A4708B">
        <w:rPr>
          <w:color w:val="7030A0"/>
        </w:rPr>
        <w:t xml:space="preserve">esp32s3-builtin.cfg </w:t>
      </w:r>
      <w:commentRangeEnd w:id="1"/>
      <w:r w:rsidR="00D46599">
        <w:rPr>
          <w:rStyle w:val="CommentReference"/>
        </w:rPr>
        <w:commentReference w:id="1"/>
      </w:r>
      <w:r w:rsidRPr="00A4708B">
        <w:rPr>
          <w:color w:val="7030A0"/>
        </w:rPr>
        <w:t>-c "</w:t>
      </w:r>
      <w:commentRangeStart w:id="2"/>
      <w:r w:rsidRPr="00A4708B">
        <w:rPr>
          <w:color w:val="7030A0"/>
        </w:rPr>
        <w:t>program_esp</w:t>
      </w:r>
      <w:commentRangeEnd w:id="2"/>
      <w:r w:rsidR="00171654">
        <w:rPr>
          <w:rStyle w:val="CommentReference"/>
        </w:rPr>
        <w:commentReference w:id="2"/>
      </w:r>
      <w:r w:rsidRPr="00A4708B">
        <w:rPr>
          <w:color w:val="7030A0"/>
        </w:rPr>
        <w:t xml:space="preserve"> </w:t>
      </w:r>
      <w:commentRangeStart w:id="3"/>
      <w:r w:rsidRPr="00A4708B">
        <w:rPr>
          <w:color w:val="7030A0"/>
        </w:rPr>
        <w:t>E:/Users/Steven/Documents/GitHub/ESP-IDF/blink/build/blink.bin</w:t>
      </w:r>
      <w:commentRangeEnd w:id="3"/>
      <w:r w:rsidR="00171654">
        <w:rPr>
          <w:rStyle w:val="CommentReference"/>
        </w:rPr>
        <w:commentReference w:id="3"/>
      </w:r>
      <w:r w:rsidRPr="00A4708B">
        <w:rPr>
          <w:color w:val="7030A0"/>
        </w:rPr>
        <w:t xml:space="preserve"> </w:t>
      </w:r>
      <w:commentRangeStart w:id="4"/>
      <w:r w:rsidRPr="00A4708B">
        <w:rPr>
          <w:color w:val="7030A0"/>
        </w:rPr>
        <w:t>0x10000</w:t>
      </w:r>
      <w:commentRangeEnd w:id="4"/>
      <w:r w:rsidR="00171654">
        <w:rPr>
          <w:rStyle w:val="CommentReference"/>
        </w:rPr>
        <w:commentReference w:id="4"/>
      </w:r>
      <w:r w:rsidRPr="00A4708B">
        <w:rPr>
          <w:color w:val="7030A0"/>
        </w:rPr>
        <w:t xml:space="preserve"> </w:t>
      </w:r>
      <w:commentRangeStart w:id="5"/>
      <w:r w:rsidRPr="00A4708B">
        <w:rPr>
          <w:color w:val="7030A0"/>
        </w:rPr>
        <w:t>verify</w:t>
      </w:r>
      <w:commentRangeEnd w:id="5"/>
      <w:r w:rsidR="00171654">
        <w:rPr>
          <w:rStyle w:val="CommentReference"/>
        </w:rPr>
        <w:commentReference w:id="5"/>
      </w:r>
      <w:r w:rsidRPr="00A4708B">
        <w:rPr>
          <w:color w:val="7030A0"/>
        </w:rPr>
        <w:t xml:space="preserve"> </w:t>
      </w:r>
      <w:commentRangeStart w:id="6"/>
      <w:r w:rsidRPr="00A4708B">
        <w:rPr>
          <w:color w:val="7030A0"/>
        </w:rPr>
        <w:t>reset</w:t>
      </w:r>
      <w:commentRangeEnd w:id="6"/>
      <w:r w:rsidR="00171654">
        <w:rPr>
          <w:rStyle w:val="CommentReference"/>
        </w:rPr>
        <w:commentReference w:id="6"/>
      </w:r>
      <w:r w:rsidRPr="00A4708B">
        <w:rPr>
          <w:color w:val="7030A0"/>
        </w:rPr>
        <w:t xml:space="preserve"> </w:t>
      </w:r>
      <w:commentRangeStart w:id="7"/>
      <w:r w:rsidRPr="00A4708B">
        <w:rPr>
          <w:color w:val="7030A0"/>
        </w:rPr>
        <w:t>exit</w:t>
      </w:r>
      <w:commentRangeEnd w:id="7"/>
      <w:r w:rsidR="00171654">
        <w:rPr>
          <w:rStyle w:val="CommentReference"/>
        </w:rPr>
        <w:commentReference w:id="7"/>
      </w:r>
      <w:r w:rsidRPr="00A4708B">
        <w:rPr>
          <w:color w:val="7030A0"/>
        </w:rPr>
        <w:t>"</w:t>
      </w:r>
    </w:p>
    <w:p w14:paraId="597C7088" w14:textId="53BB50D8" w:rsidR="003B1A0E" w:rsidRDefault="003B1A0E" w:rsidP="001645FA">
      <w:pPr>
        <w:pStyle w:val="ListParagraph"/>
        <w:numPr>
          <w:ilvl w:val="1"/>
          <w:numId w:val="6"/>
        </w:numPr>
        <w:spacing w:after="0" w:line="240" w:lineRule="auto"/>
      </w:pPr>
      <w:r w:rsidRPr="003B1A0E">
        <w:rPr>
          <w:color w:val="7030A0"/>
        </w:rPr>
        <w:t>openocd -s scripts -f board/esp32s3-builtin.cfg -c "program_esp E:/Users/Steven/Documents/GitHub/ESP-IDF/blink/build/blink.bin 0x10000 verify reset exit"</w:t>
      </w:r>
    </w:p>
    <w:p w14:paraId="6F95A2DD" w14:textId="24BC73B6" w:rsidR="00F039E4" w:rsidRDefault="00F039E4" w:rsidP="00AF6C2B">
      <w:pPr>
        <w:pStyle w:val="Heading1"/>
      </w:pPr>
      <w:r>
        <w:t>Starting OpenOCD</w:t>
      </w:r>
      <w:r w:rsidR="00E54531">
        <w:t xml:space="preserve"> the </w:t>
      </w:r>
      <w:r w:rsidR="00E54531" w:rsidRPr="00E54531">
        <w:t>Open On-Chip Debugger</w:t>
      </w:r>
      <w:r w:rsidR="00473374">
        <w:t xml:space="preserve"> server</w:t>
      </w:r>
    </w:p>
    <w:p w14:paraId="7286D356" w14:textId="72E6C5CE" w:rsidR="0039750D" w:rsidRDefault="0039750D" w:rsidP="005B1549">
      <w:pPr>
        <w:pStyle w:val="ListParagraph"/>
        <w:numPr>
          <w:ilvl w:val="0"/>
          <w:numId w:val="1"/>
        </w:numPr>
        <w:spacing w:after="0" w:line="240" w:lineRule="auto"/>
      </w:pPr>
      <w:r>
        <w:t xml:space="preserve">Create a file called gdbinit in the blink folder at </w:t>
      </w:r>
      <w:r w:rsidRPr="001A50A4">
        <w:rPr>
          <w:color w:val="7030A0"/>
        </w:rPr>
        <w:t>E:\Users\Steven\Documents\GitHub\ESP-IDF\blink</w:t>
      </w:r>
    </w:p>
    <w:p w14:paraId="0D0B91F2" w14:textId="36904A4A" w:rsidR="005B1549" w:rsidRDefault="005B1549" w:rsidP="005B1549">
      <w:pPr>
        <w:pStyle w:val="ListParagraph"/>
        <w:numPr>
          <w:ilvl w:val="0"/>
          <w:numId w:val="1"/>
        </w:numPr>
        <w:spacing w:after="0" w:line="240" w:lineRule="auto"/>
      </w:pPr>
      <w:r>
        <w:t>Edit gdbinit to include the following text:</w:t>
      </w:r>
    </w:p>
    <w:p w14:paraId="393983EC" w14:textId="77777777" w:rsidR="005B1549" w:rsidRPr="00516F63" w:rsidRDefault="005B1549" w:rsidP="005B1549">
      <w:pPr>
        <w:spacing w:after="0" w:line="240" w:lineRule="auto"/>
        <w:ind w:left="1440"/>
        <w:rPr>
          <w:color w:val="C45911" w:themeColor="accent2" w:themeShade="BF"/>
        </w:rPr>
      </w:pPr>
      <w:commentRangeStart w:id="8"/>
      <w:r w:rsidRPr="00516F63">
        <w:rPr>
          <w:color w:val="C45911" w:themeColor="accent2" w:themeShade="BF"/>
        </w:rPr>
        <w:t>target remote :3333</w:t>
      </w:r>
    </w:p>
    <w:p w14:paraId="6E86D47D" w14:textId="77777777" w:rsidR="005B1549" w:rsidRPr="00516F63" w:rsidRDefault="005B1549" w:rsidP="005B1549">
      <w:pPr>
        <w:spacing w:after="0" w:line="240" w:lineRule="auto"/>
        <w:ind w:left="1440"/>
        <w:rPr>
          <w:color w:val="C45911" w:themeColor="accent2" w:themeShade="BF"/>
        </w:rPr>
      </w:pPr>
      <w:r w:rsidRPr="00516F63">
        <w:rPr>
          <w:color w:val="C45911" w:themeColor="accent2" w:themeShade="BF"/>
        </w:rPr>
        <w:t>set remote hardware-watchpoint-limit 2</w:t>
      </w:r>
    </w:p>
    <w:p w14:paraId="4592C4DC" w14:textId="77777777" w:rsidR="005B1549" w:rsidRPr="00516F63" w:rsidRDefault="005B1549" w:rsidP="005B1549">
      <w:pPr>
        <w:spacing w:after="0" w:line="240" w:lineRule="auto"/>
        <w:ind w:left="1440"/>
        <w:rPr>
          <w:color w:val="C45911" w:themeColor="accent2" w:themeShade="BF"/>
        </w:rPr>
      </w:pPr>
      <w:r w:rsidRPr="00516F63">
        <w:rPr>
          <w:color w:val="C45911" w:themeColor="accent2" w:themeShade="BF"/>
        </w:rPr>
        <w:t>mon reset halt</w:t>
      </w:r>
    </w:p>
    <w:p w14:paraId="2A96F2BB" w14:textId="77777777" w:rsidR="005B1549" w:rsidRPr="00516F63" w:rsidRDefault="005B1549" w:rsidP="005B1549">
      <w:pPr>
        <w:spacing w:after="0" w:line="240" w:lineRule="auto"/>
        <w:ind w:left="1440"/>
        <w:rPr>
          <w:color w:val="C45911" w:themeColor="accent2" w:themeShade="BF"/>
        </w:rPr>
      </w:pPr>
      <w:r w:rsidRPr="00516F63">
        <w:rPr>
          <w:color w:val="C45911" w:themeColor="accent2" w:themeShade="BF"/>
        </w:rPr>
        <w:t>maintenance flush register-cache</w:t>
      </w:r>
    </w:p>
    <w:p w14:paraId="7BEABC5B" w14:textId="77777777" w:rsidR="005B1549" w:rsidRPr="00516F63" w:rsidRDefault="005B1549" w:rsidP="005B1549">
      <w:pPr>
        <w:spacing w:after="0" w:line="240" w:lineRule="auto"/>
        <w:ind w:left="1440"/>
        <w:rPr>
          <w:color w:val="C45911" w:themeColor="accent2" w:themeShade="BF"/>
        </w:rPr>
      </w:pPr>
      <w:r w:rsidRPr="00516F63">
        <w:rPr>
          <w:color w:val="C45911" w:themeColor="accent2" w:themeShade="BF"/>
        </w:rPr>
        <w:t>thb app_main</w:t>
      </w:r>
    </w:p>
    <w:p w14:paraId="1244AD74" w14:textId="7748F9BF" w:rsidR="005B1549" w:rsidRPr="00516F63" w:rsidRDefault="005B1549" w:rsidP="005B1549">
      <w:pPr>
        <w:spacing w:after="0" w:line="240" w:lineRule="auto"/>
        <w:ind w:left="1440"/>
        <w:rPr>
          <w:color w:val="C45911" w:themeColor="accent2" w:themeShade="BF"/>
        </w:rPr>
      </w:pPr>
      <w:r w:rsidRPr="00516F63">
        <w:rPr>
          <w:color w:val="C45911" w:themeColor="accent2" w:themeShade="BF"/>
        </w:rPr>
        <w:t>c</w:t>
      </w:r>
      <w:commentRangeEnd w:id="8"/>
      <w:r w:rsidR="007B66D4">
        <w:rPr>
          <w:rStyle w:val="CommentReference"/>
        </w:rPr>
        <w:commentReference w:id="8"/>
      </w:r>
    </w:p>
    <w:p w14:paraId="65E271AA" w14:textId="7A3DDCD2" w:rsidR="00CA16B8" w:rsidRDefault="00CA16B8" w:rsidP="006D27E8">
      <w:pPr>
        <w:pStyle w:val="ListParagraph"/>
        <w:numPr>
          <w:ilvl w:val="0"/>
          <w:numId w:val="1"/>
        </w:numPr>
        <w:spacing w:after="0" w:line="240" w:lineRule="auto"/>
      </w:pPr>
      <w:r>
        <w:t xml:space="preserve">Open </w:t>
      </w:r>
      <w:r w:rsidR="00AF6C2B">
        <w:t xml:space="preserve">a </w:t>
      </w:r>
      <w:r>
        <w:t>special ESP-IDF 5.2 PowerShell window, do not use the CMD version as less flexible.</w:t>
      </w:r>
    </w:p>
    <w:p w14:paraId="4C377F60" w14:textId="3AFC21F2" w:rsidR="00952AA1" w:rsidRDefault="00952AA1" w:rsidP="006D27E8">
      <w:pPr>
        <w:pStyle w:val="ListParagraph"/>
        <w:numPr>
          <w:ilvl w:val="0"/>
          <w:numId w:val="1"/>
        </w:numPr>
        <w:spacing w:after="0" w:line="240" w:lineRule="auto"/>
      </w:pPr>
      <w:r>
        <w:t xml:space="preserve">Check OpenOCD working using </w:t>
      </w:r>
      <w:r w:rsidRPr="00952AA1">
        <w:rPr>
          <w:color w:val="7030A0"/>
        </w:rPr>
        <w:t>openocd --version</w:t>
      </w:r>
    </w:p>
    <w:p w14:paraId="58E37B65" w14:textId="5855AF71" w:rsidR="00CA16B8" w:rsidRDefault="00CA16B8" w:rsidP="005B1549">
      <w:pPr>
        <w:pStyle w:val="ListParagraph"/>
        <w:numPr>
          <w:ilvl w:val="0"/>
          <w:numId w:val="1"/>
        </w:numPr>
        <w:spacing w:after="0" w:line="240" w:lineRule="auto"/>
      </w:pPr>
      <w:r>
        <w:t xml:space="preserve">Change to blink directory using </w:t>
      </w:r>
      <w:r w:rsidRPr="00CA16B8">
        <w:rPr>
          <w:color w:val="7030A0"/>
        </w:rPr>
        <w:t>cd E:\Users\Steven\Documents\GitHub\ESP-IDF\blink</w:t>
      </w:r>
    </w:p>
    <w:p w14:paraId="0F9186D9" w14:textId="459E3F01" w:rsidR="00CA16B8" w:rsidRDefault="00CA16B8" w:rsidP="005B1549">
      <w:pPr>
        <w:pStyle w:val="ListParagraph"/>
        <w:numPr>
          <w:ilvl w:val="0"/>
          <w:numId w:val="1"/>
        </w:numPr>
        <w:spacing w:after="0" w:line="240" w:lineRule="auto"/>
      </w:pPr>
      <w:r>
        <w:t xml:space="preserve">Start OpenOCD using </w:t>
      </w:r>
      <w:r w:rsidRPr="00473374">
        <w:rPr>
          <w:color w:val="7030A0"/>
        </w:rPr>
        <w:t>openocd -f board/esp32s3-</w:t>
      </w:r>
      <w:commentRangeStart w:id="9"/>
      <w:r w:rsidRPr="00473374">
        <w:rPr>
          <w:color w:val="7030A0"/>
        </w:rPr>
        <w:t>builtin</w:t>
      </w:r>
      <w:commentRangeEnd w:id="9"/>
      <w:r w:rsidRPr="00473374">
        <w:rPr>
          <w:rStyle w:val="CommentReference"/>
          <w:color w:val="7030A0"/>
        </w:rPr>
        <w:commentReference w:id="9"/>
      </w:r>
      <w:r w:rsidRPr="00473374">
        <w:rPr>
          <w:color w:val="7030A0"/>
        </w:rPr>
        <w:t>.cfg</w:t>
      </w:r>
    </w:p>
    <w:p w14:paraId="5C5C4162" w14:textId="5509EE69" w:rsidR="00CA16B8" w:rsidRDefault="0039750D" w:rsidP="005B1549">
      <w:pPr>
        <w:pStyle w:val="ListParagraph"/>
        <w:numPr>
          <w:ilvl w:val="0"/>
          <w:numId w:val="1"/>
        </w:numPr>
        <w:spacing w:after="0" w:line="240" w:lineRule="auto"/>
      </w:pPr>
      <w:r>
        <w:t>OpenOCD Responds with:</w:t>
      </w:r>
    </w:p>
    <w:p w14:paraId="21E8FB2C"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Open On-Chip Debugger v0.12.0-esp32-20240318 (2024-03-18-18:26)</w:t>
      </w:r>
    </w:p>
    <w:p w14:paraId="01F8942A"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Licensed under GNU GPL v2</w:t>
      </w:r>
    </w:p>
    <w:p w14:paraId="3858C62E"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For bug reports, read</w:t>
      </w:r>
    </w:p>
    <w:p w14:paraId="40B7B206"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 xml:space="preserve">        http://openocd.org/doc/doxygen/bugs.html</w:t>
      </w:r>
    </w:p>
    <w:p w14:paraId="62355C74"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only one transport option; autoselecting 'jtag'</w:t>
      </w:r>
    </w:p>
    <w:p w14:paraId="3428CAE6"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esp_usb_jtag: VID set to 0x303a and PID to 0x1001</w:t>
      </w:r>
    </w:p>
    <w:p w14:paraId="1BFC9D98"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esp_usb_jtag: capabilities descriptor set to 0x2000</w:t>
      </w:r>
    </w:p>
    <w:p w14:paraId="453680FF" w14:textId="755DE8B3"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Listening on port 6666 for tcl connections</w:t>
      </w:r>
    </w:p>
    <w:p w14:paraId="56FF99FE"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Listening on port 4444 for telnet connections</w:t>
      </w:r>
    </w:p>
    <w:p w14:paraId="26C37992"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esp_usb_jtag: serial (24:58:7C:DC:25:C0)</w:t>
      </w:r>
    </w:p>
    <w:p w14:paraId="341B96C7"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esp_usb_jtag: Device found. Base speed 40000KHz, div range 1 to 255</w:t>
      </w:r>
    </w:p>
    <w:p w14:paraId="217427BD"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clock speed 40000 kHz</w:t>
      </w:r>
    </w:p>
    <w:p w14:paraId="0025302B"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JTAG tap: esp32s3.cpu0 tap/device found: 0x120034e5 (mfg: 0x272 (Tensilica), part: 0x2003, ver: 0x1)</w:t>
      </w:r>
    </w:p>
    <w:p w14:paraId="2DB57F12"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JTAG tap: esp32s3.cpu1 tap/device found: 0x120034e5 (mfg: 0x272 (Tensilica), part: 0x2003, ver: 0x1)</w:t>
      </w:r>
    </w:p>
    <w:p w14:paraId="26D897C7"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[esp32s3.cpu0] Examination succeed</w:t>
      </w:r>
    </w:p>
    <w:p w14:paraId="5E438508"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[esp32s3.cpu1] Examination succeed</w:t>
      </w:r>
    </w:p>
    <w:p w14:paraId="5F5378A5"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starting gdb server for esp32s3.cpu0 on 3333</w:t>
      </w:r>
    </w:p>
    <w:p w14:paraId="20482BA2"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Listening on port 3333 for gdb connections</w:t>
      </w:r>
    </w:p>
    <w:p w14:paraId="0BBEA997"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[esp32s3.cpu0] Debug controller was reset.</w:t>
      </w:r>
    </w:p>
    <w:p w14:paraId="2C7CC120"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[esp32s3.cpu0] Core was reset.</w:t>
      </w:r>
    </w:p>
    <w:p w14:paraId="4909B61A"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lastRenderedPageBreak/>
        <w:t>Info : [esp32s3.cpu1] Debug controller was reset.</w:t>
      </w:r>
    </w:p>
    <w:p w14:paraId="149BD63E"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[esp32s3.cpu1] Core was reset.</w:t>
      </w:r>
    </w:p>
    <w:p w14:paraId="3976D759"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[esp32s3.cpu0] Target halted, PC=0x40379532, debug_reason=00000000</w:t>
      </w:r>
    </w:p>
    <w:p w14:paraId="1F304E78"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[esp32s3.cpu0] Reset cause (1) - (Power on reset)</w:t>
      </w:r>
    </w:p>
    <w:p w14:paraId="1B3F22F8" w14:textId="77777777" w:rsidR="0039750D" w:rsidRPr="00A90D40" w:rsidRDefault="0039750D" w:rsidP="00A90D40">
      <w:pPr>
        <w:spacing w:after="0" w:line="240" w:lineRule="auto"/>
        <w:ind w:left="1440"/>
        <w:rPr>
          <w:color w:val="C45911" w:themeColor="accent2" w:themeShade="BF"/>
          <w:sz w:val="18"/>
          <w:szCs w:val="18"/>
        </w:rPr>
      </w:pPr>
      <w:r w:rsidRPr="00A90D40">
        <w:rPr>
          <w:color w:val="C45911" w:themeColor="accent2" w:themeShade="BF"/>
          <w:sz w:val="18"/>
          <w:szCs w:val="18"/>
        </w:rPr>
        <w:t>Info : [esp32s3.cpu1] Target halted, PC=0x40379532, debug_reason=00000000</w:t>
      </w:r>
    </w:p>
    <w:p w14:paraId="33F297E3" w14:textId="602D419C" w:rsidR="0039750D" w:rsidRPr="00A90D40" w:rsidRDefault="0039750D" w:rsidP="00A90D40">
      <w:pPr>
        <w:spacing w:after="0" w:line="240" w:lineRule="auto"/>
        <w:ind w:left="1440"/>
        <w:rPr>
          <w:color w:val="C45911" w:themeColor="accent2" w:themeShade="BF"/>
        </w:rPr>
      </w:pPr>
      <w:r w:rsidRPr="00A90D40">
        <w:rPr>
          <w:color w:val="C45911" w:themeColor="accent2" w:themeShade="BF"/>
          <w:sz w:val="18"/>
          <w:szCs w:val="18"/>
        </w:rPr>
        <w:t>Info : [esp32s3.cpu1] Reset cause (1) - (Power on reset</w:t>
      </w:r>
      <w:r w:rsidRPr="00A90D40">
        <w:rPr>
          <w:color w:val="C45911" w:themeColor="accent2" w:themeShade="BF"/>
        </w:rPr>
        <w:t>)</w:t>
      </w:r>
    </w:p>
    <w:p w14:paraId="2F3E3161" w14:textId="434917AD" w:rsidR="00F039E4" w:rsidRDefault="00F039E4" w:rsidP="00AF6C2B">
      <w:pPr>
        <w:pStyle w:val="Heading1"/>
      </w:pPr>
      <w:r w:rsidRPr="00F039E4">
        <w:t xml:space="preserve">Starting </w:t>
      </w:r>
      <w:r>
        <w:t xml:space="preserve">GDB </w:t>
      </w:r>
      <w:r w:rsidR="00E54531">
        <w:t xml:space="preserve">the </w:t>
      </w:r>
      <w:r w:rsidR="00E54531" w:rsidRPr="00E54531">
        <w:t>GNU Debugger</w:t>
      </w:r>
    </w:p>
    <w:p w14:paraId="4323BCDD" w14:textId="50C4F6D5" w:rsidR="006D27E8" w:rsidRDefault="0039750D" w:rsidP="00F039E4">
      <w:pPr>
        <w:pStyle w:val="ListParagraph"/>
        <w:numPr>
          <w:ilvl w:val="0"/>
          <w:numId w:val="4"/>
        </w:numPr>
        <w:spacing w:after="0" w:line="240" w:lineRule="auto"/>
      </w:pPr>
      <w:r>
        <w:t xml:space="preserve">Open a second </w:t>
      </w:r>
      <w:r w:rsidRPr="0039750D">
        <w:t>special ESP-IDF 5.2 PowerShell window</w:t>
      </w:r>
    </w:p>
    <w:p w14:paraId="7BC2D411" w14:textId="106007EF" w:rsidR="006D27E8" w:rsidRDefault="006D27E8" w:rsidP="00F039E4">
      <w:pPr>
        <w:pStyle w:val="ListParagraph"/>
        <w:numPr>
          <w:ilvl w:val="0"/>
          <w:numId w:val="4"/>
        </w:numPr>
        <w:spacing w:after="0" w:line="240" w:lineRule="auto"/>
      </w:pPr>
      <w:r>
        <w:t xml:space="preserve">Change to blink directory using </w:t>
      </w:r>
      <w:r w:rsidRPr="00F039E4">
        <w:rPr>
          <w:color w:val="7030A0"/>
        </w:rPr>
        <w:t>cd E:\Users\Steven\Documents\GitHub\ESP-IDF\blink</w:t>
      </w:r>
    </w:p>
    <w:p w14:paraId="5E9D31B1" w14:textId="66E60FF5" w:rsidR="00516F63" w:rsidRDefault="00516F63" w:rsidP="00F039E4">
      <w:pPr>
        <w:pStyle w:val="ListParagraph"/>
        <w:numPr>
          <w:ilvl w:val="0"/>
          <w:numId w:val="4"/>
        </w:numPr>
        <w:spacing w:after="0" w:line="240" w:lineRule="auto"/>
      </w:pPr>
      <w:r>
        <w:t xml:space="preserve">Start GDB using </w:t>
      </w:r>
      <w:commentRangeStart w:id="10"/>
      <w:r w:rsidRPr="00F039E4">
        <w:rPr>
          <w:color w:val="7030A0"/>
        </w:rPr>
        <w:t>xtensa-esp32s3-elf-gdb.exe</w:t>
      </w:r>
      <w:commentRangeEnd w:id="10"/>
      <w:r w:rsidR="001A50A4">
        <w:rPr>
          <w:rStyle w:val="CommentReference"/>
        </w:rPr>
        <w:commentReference w:id="10"/>
      </w:r>
      <w:r w:rsidRPr="00F039E4">
        <w:rPr>
          <w:color w:val="7030A0"/>
        </w:rPr>
        <w:t xml:space="preserve"> build/blink.elf -x gdbinit</w:t>
      </w:r>
    </w:p>
    <w:p w14:paraId="5F2475C2" w14:textId="486379CB" w:rsidR="006D27E8" w:rsidRPr="00AF6C2B" w:rsidRDefault="006D27E8" w:rsidP="00AF6C2B">
      <w:pPr>
        <w:pStyle w:val="Heading1"/>
      </w:pPr>
      <w:r>
        <w:t>Using GDB</w:t>
      </w:r>
      <w:r w:rsidR="0005032B">
        <w:t xml:space="preserve"> commands</w:t>
      </w:r>
    </w:p>
    <w:p w14:paraId="2F54D9F1" w14:textId="4EA5E6DD" w:rsidR="00392622" w:rsidRPr="007A5076" w:rsidRDefault="00392622" w:rsidP="006D27E8">
      <w:pPr>
        <w:pStyle w:val="ListParagraph"/>
        <w:numPr>
          <w:ilvl w:val="0"/>
          <w:numId w:val="2"/>
        </w:numPr>
        <w:spacing w:after="0" w:line="240" w:lineRule="auto"/>
      </w:pPr>
      <w:commentRangeStart w:id="11"/>
      <w:r>
        <w:t xml:space="preserve">For a variety of different layouts </w:t>
      </w:r>
      <w:commentRangeEnd w:id="11"/>
      <w:r>
        <w:rPr>
          <w:rStyle w:val="CommentReference"/>
        </w:rPr>
        <w:commentReference w:id="11"/>
      </w:r>
      <w:r>
        <w:t xml:space="preserve">within the shell run </w:t>
      </w:r>
      <w:r w:rsidRPr="00392622">
        <w:rPr>
          <w:color w:val="7030A0"/>
        </w:rPr>
        <w:t>layout next</w:t>
      </w:r>
    </w:p>
    <w:p w14:paraId="7DE73004" w14:textId="4721BA9A" w:rsidR="007A5076" w:rsidRPr="007A5076" w:rsidRDefault="007A5076" w:rsidP="007A5076">
      <w:pPr>
        <w:pStyle w:val="ListParagraph"/>
        <w:numPr>
          <w:ilvl w:val="1"/>
          <w:numId w:val="2"/>
        </w:numPr>
        <w:spacing w:after="0" w:line="240" w:lineRule="auto"/>
      </w:pPr>
      <w:r>
        <w:t xml:space="preserve">To step through assembly code use </w:t>
      </w:r>
      <w:r w:rsidRPr="007A5076">
        <w:rPr>
          <w:color w:val="7030A0"/>
        </w:rPr>
        <w:t>nexti</w:t>
      </w:r>
      <w:r w:rsidR="00093841">
        <w:rPr>
          <w:color w:val="7030A0"/>
        </w:rPr>
        <w:t xml:space="preserve"> </w:t>
      </w:r>
      <w:r w:rsidR="00093841" w:rsidRPr="00093841">
        <w:t>or</w:t>
      </w:r>
      <w:r w:rsidR="00093841">
        <w:rPr>
          <w:color w:val="7030A0"/>
        </w:rPr>
        <w:t xml:space="preserve"> stepi</w:t>
      </w:r>
    </w:p>
    <w:p w14:paraId="64D5F48C" w14:textId="0E4178B5" w:rsidR="007A5076" w:rsidRPr="00E774D7" w:rsidRDefault="007A5076" w:rsidP="007A5076">
      <w:pPr>
        <w:pStyle w:val="ListParagraph"/>
        <w:numPr>
          <w:ilvl w:val="1"/>
          <w:numId w:val="2"/>
        </w:numPr>
        <w:spacing w:after="0" w:line="240" w:lineRule="auto"/>
      </w:pPr>
      <w:r w:rsidRPr="007A5076">
        <w:t xml:space="preserve">To step through </w:t>
      </w:r>
      <w:r>
        <w:t xml:space="preserve">lines of </w:t>
      </w:r>
      <w:r w:rsidRPr="007A5076">
        <w:t xml:space="preserve">code use </w:t>
      </w:r>
      <w:r w:rsidRPr="007A5076">
        <w:rPr>
          <w:color w:val="7030A0"/>
        </w:rPr>
        <w:t>next</w:t>
      </w:r>
      <w:r>
        <w:t xml:space="preserve"> or </w:t>
      </w:r>
      <w:r w:rsidRPr="007A5076">
        <w:rPr>
          <w:color w:val="7030A0"/>
        </w:rPr>
        <w:t>n</w:t>
      </w:r>
      <w:r w:rsidR="00093841">
        <w:rPr>
          <w:color w:val="7030A0"/>
        </w:rPr>
        <w:t xml:space="preserve"> </w:t>
      </w:r>
      <w:r w:rsidR="00093841" w:rsidRPr="00093841">
        <w:t>or</w:t>
      </w:r>
      <w:r w:rsidR="00093841">
        <w:rPr>
          <w:color w:val="7030A0"/>
        </w:rPr>
        <w:t xml:space="preserve"> step </w:t>
      </w:r>
      <w:r w:rsidR="00093841" w:rsidRPr="00093841">
        <w:t>or</w:t>
      </w:r>
      <w:r w:rsidR="00093841">
        <w:rPr>
          <w:color w:val="7030A0"/>
        </w:rPr>
        <w:t xml:space="preserve"> s</w:t>
      </w:r>
    </w:p>
    <w:p w14:paraId="39DD8727" w14:textId="2CC5281E" w:rsidR="00E774D7" w:rsidRPr="00E774D7" w:rsidRDefault="00E774D7" w:rsidP="007A5076">
      <w:pPr>
        <w:pStyle w:val="ListParagraph"/>
        <w:numPr>
          <w:ilvl w:val="1"/>
          <w:numId w:val="2"/>
        </w:numPr>
        <w:spacing w:after="0" w:line="240" w:lineRule="auto"/>
      </w:pPr>
      <w:r w:rsidRPr="00E774D7">
        <w:t>With the code</w:t>
      </w:r>
      <w:r>
        <w:t xml:space="preserve"> layout the stepping or nexting can be seen line by line</w:t>
      </w:r>
    </w:p>
    <w:p w14:paraId="71047B21" w14:textId="1E4099B1" w:rsidR="0005032B" w:rsidRDefault="0005032B" w:rsidP="006D27E8">
      <w:pPr>
        <w:pStyle w:val="ListParagraph"/>
        <w:numPr>
          <w:ilvl w:val="0"/>
          <w:numId w:val="2"/>
        </w:numPr>
        <w:spacing w:after="0" w:line="240" w:lineRule="auto"/>
      </w:pPr>
      <w:r>
        <w:t xml:space="preserve">Stepping </w:t>
      </w:r>
      <w:r w:rsidR="0025151A">
        <w:t>one line of code</w:t>
      </w:r>
      <w:r w:rsidR="00567887">
        <w:t>, including stepping into subroutine</w:t>
      </w:r>
      <w:r w:rsidR="0025151A">
        <w:t xml:space="preserve"> </w:t>
      </w:r>
      <w:r w:rsidR="0025151A" w:rsidRPr="0025151A">
        <w:rPr>
          <w:color w:val="7030A0"/>
        </w:rPr>
        <w:t>s</w:t>
      </w:r>
      <w:r w:rsidR="0025151A">
        <w:t xml:space="preserve"> or </w:t>
      </w:r>
      <w:r w:rsidR="0025151A" w:rsidRPr="0025151A">
        <w:rPr>
          <w:color w:val="7030A0"/>
        </w:rPr>
        <w:t>s1</w:t>
      </w:r>
    </w:p>
    <w:p w14:paraId="374EC527" w14:textId="7AF3CD28" w:rsidR="0025151A" w:rsidRDefault="0025151A" w:rsidP="006D27E8">
      <w:pPr>
        <w:pStyle w:val="ListParagraph"/>
        <w:numPr>
          <w:ilvl w:val="0"/>
          <w:numId w:val="2"/>
        </w:numPr>
        <w:spacing w:after="0" w:line="240" w:lineRule="auto"/>
      </w:pPr>
      <w:r w:rsidRPr="0025151A">
        <w:t xml:space="preserve">Stepping </w:t>
      </w:r>
      <w:r>
        <w:t xml:space="preserve">multiple </w:t>
      </w:r>
      <w:r w:rsidRPr="0025151A">
        <w:t>line</w:t>
      </w:r>
      <w:r>
        <w:t>s</w:t>
      </w:r>
      <w:r w:rsidRPr="0025151A">
        <w:t xml:space="preserve"> of code</w:t>
      </w:r>
      <w:r w:rsidR="00567887" w:rsidRPr="00567887">
        <w:t>, including stepping into subroutine</w:t>
      </w:r>
      <w:r w:rsidRPr="0025151A">
        <w:t xml:space="preserve"> </w:t>
      </w:r>
      <w:r w:rsidRPr="0025151A">
        <w:rPr>
          <w:color w:val="7030A0"/>
        </w:rPr>
        <w:t>s7</w:t>
      </w:r>
    </w:p>
    <w:p w14:paraId="7492E705" w14:textId="68C2A3E2" w:rsidR="006D27E8" w:rsidRPr="008B6231" w:rsidRDefault="006D27E8" w:rsidP="006D27E8">
      <w:pPr>
        <w:pStyle w:val="ListParagraph"/>
        <w:numPr>
          <w:ilvl w:val="0"/>
          <w:numId w:val="2"/>
        </w:numPr>
        <w:spacing w:after="0" w:line="240" w:lineRule="auto"/>
      </w:pPr>
      <w:r>
        <w:t xml:space="preserve">Set a breakpoint </w:t>
      </w:r>
      <w:r w:rsidRPr="006D27E8">
        <w:rPr>
          <w:color w:val="7030A0"/>
        </w:rPr>
        <w:t>break blink_example_main.c:106</w:t>
      </w:r>
      <w:r w:rsidR="00F00661">
        <w:rPr>
          <w:color w:val="7030A0"/>
        </w:rPr>
        <w:t xml:space="preserve"> </w:t>
      </w:r>
      <w:r w:rsidR="00F00661" w:rsidRPr="00F00661">
        <w:t>or</w:t>
      </w:r>
      <w:r w:rsidR="00F00661">
        <w:rPr>
          <w:color w:val="7030A0"/>
        </w:rPr>
        <w:t xml:space="preserve"> just break 106</w:t>
      </w:r>
    </w:p>
    <w:p w14:paraId="4D28173E" w14:textId="2E35D1D0" w:rsidR="008B6231" w:rsidRPr="0073642F" w:rsidRDefault="008B6231" w:rsidP="006D27E8">
      <w:pPr>
        <w:pStyle w:val="ListParagraph"/>
        <w:numPr>
          <w:ilvl w:val="0"/>
          <w:numId w:val="2"/>
        </w:numPr>
        <w:spacing w:after="0" w:line="240" w:lineRule="auto"/>
      </w:pPr>
      <w:r w:rsidRPr="008B6231">
        <w:t>To list current breakpoints</w:t>
      </w:r>
      <w:r>
        <w:t xml:space="preserve"> and times hit</w:t>
      </w:r>
      <w:r w:rsidRPr="008B6231">
        <w:t xml:space="preserve"> </w:t>
      </w:r>
      <w:r w:rsidRPr="008B6231">
        <w:rPr>
          <w:color w:val="7030A0"/>
        </w:rPr>
        <w:t>info break</w:t>
      </w:r>
    </w:p>
    <w:p w14:paraId="03F77377" w14:textId="0BEE4239" w:rsidR="0073642F" w:rsidRDefault="0073642F" w:rsidP="006D27E8">
      <w:pPr>
        <w:pStyle w:val="ListParagraph"/>
        <w:numPr>
          <w:ilvl w:val="0"/>
          <w:numId w:val="2"/>
        </w:numPr>
        <w:spacing w:after="0" w:line="240" w:lineRule="auto"/>
      </w:pPr>
      <w:r w:rsidRPr="0073642F">
        <w:t>To delete a breakpoint</w:t>
      </w:r>
      <w:r>
        <w:t xml:space="preserve"> </w:t>
      </w:r>
      <w:r w:rsidRPr="005213DE">
        <w:rPr>
          <w:color w:val="7030A0"/>
        </w:rPr>
        <w:t xml:space="preserve">del </w:t>
      </w:r>
      <w:r w:rsidR="005213DE" w:rsidRPr="005213DE">
        <w:rPr>
          <w:color w:val="7030A0"/>
        </w:rPr>
        <w:t>3</w:t>
      </w:r>
      <w:r w:rsidR="005213DE">
        <w:t xml:space="preserve"> where 3 is the breakpoint, not line, number</w:t>
      </w:r>
    </w:p>
    <w:p w14:paraId="61A04202" w14:textId="6C0A5C5D" w:rsidR="005213DE" w:rsidRDefault="005213DE" w:rsidP="006D27E8">
      <w:pPr>
        <w:pStyle w:val="ListParagraph"/>
        <w:numPr>
          <w:ilvl w:val="0"/>
          <w:numId w:val="2"/>
        </w:numPr>
        <w:spacing w:after="0" w:line="240" w:lineRule="auto"/>
      </w:pPr>
      <w:r w:rsidRPr="005213DE">
        <w:t xml:space="preserve">To delete a breakpoint </w:t>
      </w:r>
      <w:r w:rsidRPr="005213DE">
        <w:rPr>
          <w:color w:val="7030A0"/>
        </w:rPr>
        <w:t>dis 3</w:t>
      </w:r>
      <w:r w:rsidRPr="005213DE">
        <w:t xml:space="preserve"> where 3 is the breakpoint, not line, number</w:t>
      </w:r>
    </w:p>
    <w:p w14:paraId="7E28EF34" w14:textId="5F1B6FB2" w:rsidR="00DA040D" w:rsidRDefault="00DA040D" w:rsidP="006D27E8">
      <w:pPr>
        <w:pStyle w:val="ListParagraph"/>
        <w:numPr>
          <w:ilvl w:val="0"/>
          <w:numId w:val="2"/>
        </w:numPr>
        <w:spacing w:after="0" w:line="240" w:lineRule="auto"/>
      </w:pPr>
      <w:r w:rsidRPr="00DA040D">
        <w:t xml:space="preserve">To enable a breakpoint </w:t>
      </w:r>
      <w:r w:rsidRPr="00DA040D">
        <w:rPr>
          <w:color w:val="7030A0"/>
        </w:rPr>
        <w:t>en 3</w:t>
      </w:r>
      <w:r w:rsidRPr="00DA040D">
        <w:t xml:space="preserve"> where 3 is the breakpoint, not line, number</w:t>
      </w:r>
    </w:p>
    <w:p w14:paraId="62B0E1D1" w14:textId="4E4A406B" w:rsidR="006D27E8" w:rsidRDefault="006D27E8" w:rsidP="006D27E8">
      <w:pPr>
        <w:pStyle w:val="ListParagraph"/>
        <w:numPr>
          <w:ilvl w:val="0"/>
          <w:numId w:val="2"/>
        </w:numPr>
        <w:spacing w:after="0" w:line="240" w:lineRule="auto"/>
      </w:pPr>
      <w:r>
        <w:t xml:space="preserve">Continue execution to the next breakpoint </w:t>
      </w:r>
      <w:r w:rsidRPr="006D27E8">
        <w:rPr>
          <w:color w:val="7030A0"/>
        </w:rPr>
        <w:t xml:space="preserve">c </w:t>
      </w:r>
      <w:r w:rsidRPr="0025151A">
        <w:t>or</w:t>
      </w:r>
      <w:r w:rsidRPr="006D27E8">
        <w:rPr>
          <w:color w:val="7030A0"/>
        </w:rPr>
        <w:t xml:space="preserve"> continue</w:t>
      </w:r>
    </w:p>
    <w:p w14:paraId="4967DEA6" w14:textId="4C767C55" w:rsidR="006D27E8" w:rsidRPr="002F4765" w:rsidRDefault="0025151A" w:rsidP="006D27E8">
      <w:pPr>
        <w:pStyle w:val="ListParagraph"/>
        <w:numPr>
          <w:ilvl w:val="0"/>
          <w:numId w:val="2"/>
        </w:numPr>
        <w:spacing w:after="0" w:line="240" w:lineRule="auto"/>
      </w:pPr>
      <w:r>
        <w:t xml:space="preserve">To step to the next line of code, </w:t>
      </w:r>
      <w:r w:rsidR="00567887">
        <w:t>and</w:t>
      </w:r>
      <w:r>
        <w:t xml:space="preserve"> stepover</w:t>
      </w:r>
      <w:r w:rsidR="00567887">
        <w:t xml:space="preserve"> subroutines</w:t>
      </w:r>
      <w:r>
        <w:t xml:space="preserve"> </w:t>
      </w:r>
      <w:r w:rsidRPr="0025151A">
        <w:rPr>
          <w:color w:val="7030A0"/>
        </w:rPr>
        <w:t>n</w:t>
      </w:r>
      <w:r>
        <w:t xml:space="preserve"> or </w:t>
      </w:r>
      <w:r w:rsidRPr="0025151A">
        <w:rPr>
          <w:color w:val="7030A0"/>
        </w:rPr>
        <w:t>next</w:t>
      </w:r>
    </w:p>
    <w:p w14:paraId="74785125" w14:textId="0CA69DE8" w:rsidR="002F4765" w:rsidRPr="00DA040D" w:rsidRDefault="002F4765" w:rsidP="006D27E8">
      <w:pPr>
        <w:pStyle w:val="ListParagraph"/>
        <w:numPr>
          <w:ilvl w:val="0"/>
          <w:numId w:val="2"/>
        </w:numPr>
        <w:spacing w:after="0" w:line="240" w:lineRule="auto"/>
      </w:pPr>
      <w:r w:rsidRPr="002F4765">
        <w:t>To view the source code</w:t>
      </w:r>
      <w:r>
        <w:t xml:space="preserve"> lines around the current line</w:t>
      </w:r>
      <w:r w:rsidRPr="002F4765">
        <w:t xml:space="preserve"> </w:t>
      </w:r>
      <w:r w:rsidRPr="002F4765">
        <w:rPr>
          <w:color w:val="7030A0"/>
        </w:rPr>
        <w:t>list</w:t>
      </w:r>
      <w:r w:rsidRPr="002F4765">
        <w:t xml:space="preserve"> or</w:t>
      </w:r>
      <w:r w:rsidRPr="002F4765">
        <w:rPr>
          <w:color w:val="7030A0"/>
        </w:rPr>
        <w:t xml:space="preserve"> l</w:t>
      </w:r>
    </w:p>
    <w:p w14:paraId="16444B5F" w14:textId="2F82B0EE" w:rsidR="00DA040D" w:rsidRPr="00D819B0" w:rsidRDefault="00DA040D" w:rsidP="006D27E8">
      <w:pPr>
        <w:pStyle w:val="ListParagraph"/>
        <w:numPr>
          <w:ilvl w:val="0"/>
          <w:numId w:val="2"/>
        </w:numPr>
        <w:spacing w:after="0" w:line="240" w:lineRule="auto"/>
      </w:pPr>
      <w:r w:rsidRPr="00DA040D">
        <w:t xml:space="preserve">To examine a variable </w:t>
      </w:r>
      <w:r w:rsidRPr="00DA040D">
        <w:rPr>
          <w:color w:val="7030A0"/>
        </w:rPr>
        <w:t xml:space="preserve">print s_led_state </w:t>
      </w:r>
      <w:r>
        <w:t xml:space="preserve">or </w:t>
      </w:r>
      <w:r w:rsidRPr="00DA040D">
        <w:rPr>
          <w:color w:val="7030A0"/>
        </w:rPr>
        <w:t>print count</w:t>
      </w:r>
    </w:p>
    <w:p w14:paraId="37AA08BF" w14:textId="36023E03" w:rsidR="00D819B0" w:rsidRPr="002426D6" w:rsidRDefault="00D819B0" w:rsidP="006D27E8">
      <w:pPr>
        <w:pStyle w:val="ListParagraph"/>
        <w:numPr>
          <w:ilvl w:val="0"/>
          <w:numId w:val="2"/>
        </w:numPr>
        <w:spacing w:after="0" w:line="240" w:lineRule="auto"/>
      </w:pPr>
      <w:r w:rsidRPr="00D819B0">
        <w:t>To set the value of a variable</w:t>
      </w:r>
      <w:r>
        <w:t xml:space="preserve"> </w:t>
      </w:r>
      <w:r w:rsidRPr="00D819B0">
        <w:rPr>
          <w:color w:val="7030A0"/>
        </w:rPr>
        <w:t>set s_led_state=1</w:t>
      </w:r>
      <w:r>
        <w:rPr>
          <w:color w:val="7030A0"/>
        </w:rPr>
        <w:t xml:space="preserve"> </w:t>
      </w:r>
      <w:r w:rsidRPr="00D819B0">
        <w:t>or</w:t>
      </w:r>
      <w:r>
        <w:rPr>
          <w:color w:val="7030A0"/>
        </w:rPr>
        <w:t xml:space="preserve"> count</w:t>
      </w:r>
      <w:r w:rsidRPr="00D819B0">
        <w:rPr>
          <w:color w:val="7030A0"/>
        </w:rPr>
        <w:t>=</w:t>
      </w:r>
      <w:r>
        <w:rPr>
          <w:color w:val="7030A0"/>
        </w:rPr>
        <w:t>146</w:t>
      </w:r>
    </w:p>
    <w:p w14:paraId="7584C0C9" w14:textId="6F1E6DD6" w:rsidR="002426D6" w:rsidRPr="009E36BF" w:rsidRDefault="002426D6" w:rsidP="006D27E8">
      <w:pPr>
        <w:pStyle w:val="ListParagraph"/>
        <w:numPr>
          <w:ilvl w:val="0"/>
          <w:numId w:val="2"/>
        </w:numPr>
        <w:spacing w:after="0" w:line="240" w:lineRule="auto"/>
      </w:pPr>
      <w:r w:rsidRPr="002426D6">
        <w:t xml:space="preserve">To exit GDB, use the quit command </w:t>
      </w:r>
      <w:r w:rsidRPr="002426D6">
        <w:rPr>
          <w:color w:val="7030A0"/>
        </w:rPr>
        <w:t>q</w:t>
      </w:r>
    </w:p>
    <w:p w14:paraId="1656B4A0" w14:textId="350CA681" w:rsidR="009E36BF" w:rsidRPr="00473374" w:rsidRDefault="009E36BF" w:rsidP="009E36BF">
      <w:pPr>
        <w:pStyle w:val="Heading1"/>
      </w:pPr>
      <w:r>
        <w:t>Viewing serial output</w:t>
      </w:r>
    </w:p>
    <w:p w14:paraId="2D7E67F3" w14:textId="6E0732AD" w:rsidR="00473374" w:rsidRPr="009E36BF" w:rsidRDefault="009E36BF" w:rsidP="009E36BF">
      <w:pPr>
        <w:pStyle w:val="ListParagraph"/>
        <w:numPr>
          <w:ilvl w:val="0"/>
          <w:numId w:val="10"/>
        </w:numPr>
        <w:spacing w:after="0" w:line="240" w:lineRule="auto"/>
      </w:pPr>
      <w:r>
        <w:t xml:space="preserve">The blink example prints </w:t>
      </w:r>
      <w:r w:rsidRPr="009E36BF">
        <w:rPr>
          <w:color w:val="7030A0"/>
        </w:rPr>
        <w:t xml:space="preserve">Turning the LED ON! </w:t>
      </w:r>
      <w:r w:rsidRPr="009E36BF">
        <w:t>and</w:t>
      </w:r>
      <w:r w:rsidRPr="009E36BF">
        <w:rPr>
          <w:color w:val="7030A0"/>
        </w:rPr>
        <w:t xml:space="preserve"> Turning the LED OFF!</w:t>
      </w:r>
    </w:p>
    <w:p w14:paraId="4E188583" w14:textId="0477B194" w:rsidR="009E36BF" w:rsidRDefault="009E36BF" w:rsidP="009E36BF">
      <w:pPr>
        <w:pStyle w:val="ListParagraph"/>
        <w:numPr>
          <w:ilvl w:val="0"/>
          <w:numId w:val="10"/>
        </w:numPr>
        <w:spacing w:after="0" w:line="240" w:lineRule="auto"/>
      </w:pPr>
      <w:r>
        <w:t xml:space="preserve">To view open a serial terminal e.g. </w:t>
      </w:r>
      <w:r w:rsidRPr="009E36BF">
        <w:rPr>
          <w:color w:val="7030A0"/>
        </w:rPr>
        <w:t>SmarTTY</w:t>
      </w:r>
      <w:r>
        <w:t xml:space="preserve"> and connect to </w:t>
      </w:r>
      <w:r w:rsidRPr="009E36BF">
        <w:rPr>
          <w:color w:val="7030A0"/>
        </w:rPr>
        <w:t>COM3</w:t>
      </w:r>
      <w:r>
        <w:t xml:space="preserve"> at </w:t>
      </w:r>
      <w:r w:rsidRPr="009E36BF">
        <w:rPr>
          <w:color w:val="7030A0"/>
        </w:rPr>
        <w:t>115200</w:t>
      </w:r>
      <w:r>
        <w:t xml:space="preserve"> baud</w:t>
      </w:r>
    </w:p>
    <w:p w14:paraId="54468FEF" w14:textId="1D55BC13" w:rsidR="00473374" w:rsidRDefault="00473374" w:rsidP="00473374">
      <w:pPr>
        <w:pStyle w:val="Heading1"/>
      </w:pPr>
      <w:r>
        <w:t>Stopping</w:t>
      </w:r>
      <w:r w:rsidRPr="00473374">
        <w:t xml:space="preserve"> GDB the GNU Debugger</w:t>
      </w:r>
    </w:p>
    <w:p w14:paraId="5644174E" w14:textId="3B1E5D1D" w:rsidR="00473374" w:rsidRPr="00473374" w:rsidRDefault="00473374" w:rsidP="00473374">
      <w:pPr>
        <w:pStyle w:val="ListParagraph"/>
        <w:numPr>
          <w:ilvl w:val="0"/>
          <w:numId w:val="7"/>
        </w:numPr>
        <w:spacing w:after="0" w:line="240" w:lineRule="auto"/>
      </w:pPr>
      <w:r w:rsidRPr="00473374">
        <w:t xml:space="preserve">To exit GDB, use the quit command </w:t>
      </w:r>
      <w:r w:rsidRPr="00473374">
        <w:rPr>
          <w:color w:val="7030A0"/>
        </w:rPr>
        <w:t>q</w:t>
      </w:r>
    </w:p>
    <w:p w14:paraId="5979D640" w14:textId="0037F15A" w:rsidR="00473374" w:rsidRDefault="00473374" w:rsidP="00473374">
      <w:pPr>
        <w:pStyle w:val="Heading1"/>
      </w:pPr>
      <w:r w:rsidRPr="00473374">
        <w:t>St</w:t>
      </w:r>
      <w:r>
        <w:t>opping</w:t>
      </w:r>
      <w:r w:rsidRPr="00473374">
        <w:t xml:space="preserve"> OpenOCD the Open On-Chip Debugger</w:t>
      </w:r>
      <w:r>
        <w:t xml:space="preserve"> server</w:t>
      </w:r>
    </w:p>
    <w:p w14:paraId="6EC572C6" w14:textId="22FFD5AD" w:rsidR="00473374" w:rsidRPr="00D819B0" w:rsidRDefault="00473374" w:rsidP="00473374">
      <w:pPr>
        <w:pStyle w:val="ListParagraph"/>
        <w:numPr>
          <w:ilvl w:val="0"/>
          <w:numId w:val="8"/>
        </w:numPr>
        <w:spacing w:after="0" w:line="240" w:lineRule="auto"/>
      </w:pPr>
      <w:r>
        <w:t xml:space="preserve">To shut down the OpenOCD server </w:t>
      </w:r>
      <w:r w:rsidRPr="00473374">
        <w:rPr>
          <w:color w:val="7030A0"/>
        </w:rPr>
        <w:t>Ctrl C</w:t>
      </w:r>
    </w:p>
    <w:p w14:paraId="5E8D8E63" w14:textId="62089C85" w:rsidR="00075531" w:rsidRDefault="00075531" w:rsidP="00B23FE3">
      <w:pPr>
        <w:pStyle w:val="Heading1"/>
      </w:pPr>
      <w:r>
        <w:t>For more info about using GDB see:</w:t>
      </w:r>
    </w:p>
    <w:p w14:paraId="7D07F53D" w14:textId="01C5EC03" w:rsidR="00AA6BBD" w:rsidRDefault="00000000" w:rsidP="00075531">
      <w:pPr>
        <w:pStyle w:val="ListParagraph"/>
        <w:numPr>
          <w:ilvl w:val="0"/>
          <w:numId w:val="3"/>
        </w:numPr>
        <w:spacing w:after="0" w:line="240" w:lineRule="auto"/>
      </w:pPr>
      <w:hyperlink r:id="rId15" w:history="1">
        <w:r w:rsidR="00AA6BBD" w:rsidRPr="00D814B5">
          <w:rPr>
            <w:rStyle w:val="Hyperlink"/>
          </w:rPr>
          <w:t>https://docs.espressif.com/projects/esp-idf/en/v5.2.2/esp32/api-guides/jtag-debugging/index.html</w:t>
        </w:r>
      </w:hyperlink>
    </w:p>
    <w:p w14:paraId="65B3D0C1" w14:textId="32215459" w:rsidR="00AA6BBD" w:rsidRDefault="00000000" w:rsidP="00075531">
      <w:pPr>
        <w:pStyle w:val="ListParagraph"/>
        <w:numPr>
          <w:ilvl w:val="0"/>
          <w:numId w:val="3"/>
        </w:numPr>
        <w:spacing w:after="0" w:line="240" w:lineRule="auto"/>
      </w:pPr>
      <w:hyperlink r:id="rId16" w:history="1">
        <w:r w:rsidR="00AA6BBD" w:rsidRPr="00D814B5">
          <w:rPr>
            <w:rStyle w:val="Hyperlink"/>
          </w:rPr>
          <w:t>https://docs.espressif.com/projects/esp-idf/en/v5.2.2/esp32/api-guides/jtag-debugging/debugging-examples.html</w:t>
        </w:r>
      </w:hyperlink>
    </w:p>
    <w:p w14:paraId="1F41E80D" w14:textId="748B9BE5" w:rsidR="00F713A0" w:rsidRDefault="00000000" w:rsidP="00075531">
      <w:pPr>
        <w:pStyle w:val="ListParagraph"/>
        <w:numPr>
          <w:ilvl w:val="0"/>
          <w:numId w:val="3"/>
        </w:numPr>
        <w:spacing w:after="0" w:line="240" w:lineRule="auto"/>
      </w:pPr>
      <w:hyperlink r:id="rId17" w:history="1">
        <w:r w:rsidR="00AA6BBD" w:rsidRPr="00D814B5">
          <w:rPr>
            <w:rStyle w:val="Hyperlink"/>
          </w:rPr>
          <w:t>https://ftp.gnu.org/old-gnu/Manuals/gdb/html_node/gdb_toc.html</w:t>
        </w:r>
      </w:hyperlink>
    </w:p>
    <w:p w14:paraId="0C1E2E42" w14:textId="0F19B3D8" w:rsidR="00075531" w:rsidRDefault="00000000" w:rsidP="00075531">
      <w:pPr>
        <w:pStyle w:val="ListParagraph"/>
        <w:numPr>
          <w:ilvl w:val="0"/>
          <w:numId w:val="3"/>
        </w:numPr>
        <w:spacing w:after="0" w:line="240" w:lineRule="auto"/>
      </w:pPr>
      <w:hyperlink r:id="rId18" w:history="1">
        <w:r w:rsidR="00F713A0" w:rsidRPr="000C5E55">
          <w:rPr>
            <w:rStyle w:val="Hyperlink"/>
          </w:rPr>
          <w:t>https://web.eecs.umich.edu/~sugih/pointers/gdbQS.html</w:t>
        </w:r>
      </w:hyperlink>
    </w:p>
    <w:p w14:paraId="1C3C86ED" w14:textId="2DEC1A86" w:rsidR="00F713A0" w:rsidRDefault="00000000" w:rsidP="00075531">
      <w:pPr>
        <w:pStyle w:val="ListParagraph"/>
        <w:numPr>
          <w:ilvl w:val="0"/>
          <w:numId w:val="3"/>
        </w:numPr>
        <w:spacing w:after="0" w:line="240" w:lineRule="auto"/>
      </w:pPr>
      <w:hyperlink r:id="rId19" w:history="1">
        <w:r w:rsidR="009B44D1" w:rsidRPr="00FC191E">
          <w:rPr>
            <w:rStyle w:val="Hyperlink"/>
          </w:rPr>
          <w:t>https://www.youtube.com/playlist?list=PL9IEJIKnBJjHGWPN_S9NS_Ky1-tC8ZrUI</w:t>
        </w:r>
      </w:hyperlink>
    </w:p>
    <w:sectPr w:rsidR="00F713A0" w:rsidSect="0039750D">
      <w:pgSz w:w="11906" w:h="16838"/>
      <w:pgMar w:top="720" w:right="720" w:bottom="720" w:left="72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steve ben" w:date="2024-09-13T10:15:00Z" w:initials="sb">
    <w:p w14:paraId="24E051C9" w14:textId="4D5D0618" w:rsidR="00F90645" w:rsidRDefault="00F90645">
      <w:pPr>
        <w:pStyle w:val="CommentText"/>
      </w:pPr>
      <w:r>
        <w:rPr>
          <w:rStyle w:val="CommentReference"/>
        </w:rPr>
        <w:annotationRef/>
      </w:r>
      <w:r w:rsidRPr="00F90645">
        <w:t>https://docs.espressif.com/projects/esp-idf/en/release-v4.2/esp32/get-started/windows-setup-update.html#:~:text=Edit%20on%20GitHub-,Updating%20ESP%2DIDF%20tools%20on%20Windows,-Install%20ESP%2DIDF</w:t>
      </w:r>
    </w:p>
  </w:comment>
  <w:comment w:id="1" w:author="steve ben" w:date="2024-09-12T15:34:00Z" w:initials="sb">
    <w:p w14:paraId="78D48970" w14:textId="052B7408" w:rsidR="00D46599" w:rsidRDefault="00D46599">
      <w:pPr>
        <w:pStyle w:val="CommentText"/>
      </w:pPr>
      <w:r>
        <w:rPr>
          <w:rStyle w:val="CommentReference"/>
        </w:rPr>
        <w:annotationRef/>
      </w:r>
      <w:r w:rsidRPr="00D46599">
        <w:t>OpenOCD configuration file for ESP32-S3 connected via builtin USB-JTAG adapter</w:t>
      </w:r>
    </w:p>
  </w:comment>
  <w:comment w:id="2" w:author="steve ben" w:date="2024-09-12T14:50:00Z" w:initials="sb">
    <w:p w14:paraId="368927B0" w14:textId="46D8FF11" w:rsidR="00171654" w:rsidRDefault="00171654">
      <w:pPr>
        <w:pStyle w:val="CommentText"/>
      </w:pPr>
      <w:r>
        <w:rPr>
          <w:rStyle w:val="CommentReference"/>
        </w:rPr>
        <w:annotationRef/>
      </w:r>
      <w:r>
        <w:t xml:space="preserve">The </w:t>
      </w:r>
      <w:r w:rsidRPr="00171654">
        <w:t>OpenOCD flashing command</w:t>
      </w:r>
    </w:p>
  </w:comment>
  <w:comment w:id="3" w:author="steve ben" w:date="2024-09-12T14:51:00Z" w:initials="sb">
    <w:p w14:paraId="0DBE17C7" w14:textId="03F8D710" w:rsidR="00171654" w:rsidRDefault="00171654">
      <w:pPr>
        <w:pStyle w:val="CommentText"/>
      </w:pPr>
      <w:r>
        <w:rPr>
          <w:rStyle w:val="CommentReference"/>
        </w:rPr>
        <w:annotationRef/>
      </w:r>
      <w:r>
        <w:t>The binary file to be flashed</w:t>
      </w:r>
    </w:p>
  </w:comment>
  <w:comment w:id="4" w:author="steve ben" w:date="2024-09-12T14:52:00Z" w:initials="sb">
    <w:p w14:paraId="3B2A88A8" w14:textId="28972D0E" w:rsidR="001C1316" w:rsidRDefault="00171654" w:rsidP="001C1316">
      <w:pPr>
        <w:pStyle w:val="CommentText"/>
      </w:pPr>
      <w:r>
        <w:rPr>
          <w:rStyle w:val="CommentReference"/>
        </w:rPr>
        <w:annotationRef/>
      </w:r>
      <w:r w:rsidRPr="00171654">
        <w:t>Offset in flash bank to write image</w:t>
      </w:r>
      <w:r w:rsidR="001C1316">
        <w:t>.  Note that the image is uploaded to 0x10000, known as the factory or app location, which is a pseudo location that is mapped by the configurable partition table to the physical address 0x3F40 0000 in the ESP32’s memory space, see Appendix B. To see the partition mapping run idf.py partition-table from the IDF PowerShell window and you will see something like this:</w:t>
      </w:r>
    </w:p>
    <w:p w14:paraId="69C968CD" w14:textId="77777777" w:rsidR="001C1316" w:rsidRDefault="001C1316" w:rsidP="001C1316">
      <w:pPr>
        <w:pStyle w:val="CommentText"/>
      </w:pPr>
      <w:r>
        <w:t>•</w:t>
      </w:r>
      <w:r>
        <w:tab/>
        <w:t>*************************************</w:t>
      </w:r>
    </w:p>
    <w:p w14:paraId="6EC65D28" w14:textId="77777777" w:rsidR="001C1316" w:rsidRDefault="001C1316" w:rsidP="001C1316">
      <w:pPr>
        <w:pStyle w:val="CommentText"/>
      </w:pPr>
      <w:r>
        <w:t>•</w:t>
      </w:r>
      <w:r>
        <w:tab/>
        <w:t># ESP-IDF Partition Table</w:t>
      </w:r>
    </w:p>
    <w:p w14:paraId="4AF0BBD2" w14:textId="77777777" w:rsidR="001C1316" w:rsidRDefault="001C1316" w:rsidP="001C1316">
      <w:pPr>
        <w:pStyle w:val="CommentText"/>
      </w:pPr>
      <w:r>
        <w:t>•</w:t>
      </w:r>
      <w:r>
        <w:tab/>
        <w:t># Name     Type   SubType   Offset      Size</w:t>
      </w:r>
    </w:p>
    <w:p w14:paraId="10623D89" w14:textId="77777777" w:rsidR="001C1316" w:rsidRDefault="001C1316" w:rsidP="001C1316">
      <w:pPr>
        <w:pStyle w:val="CommentText"/>
      </w:pPr>
      <w:r>
        <w:t>•</w:t>
      </w:r>
      <w:r>
        <w:tab/>
        <w:t xml:space="preserve">   nvs          data    nvs            0x9000    24K</w:t>
      </w:r>
    </w:p>
    <w:p w14:paraId="23DF66DF" w14:textId="77777777" w:rsidR="001C1316" w:rsidRDefault="001C1316" w:rsidP="001C1316">
      <w:pPr>
        <w:pStyle w:val="CommentText"/>
      </w:pPr>
      <w:r>
        <w:t>•</w:t>
      </w:r>
      <w:r>
        <w:tab/>
        <w:t xml:space="preserve">  phy_init  data    phy            0xf000     4K</w:t>
      </w:r>
    </w:p>
    <w:p w14:paraId="4C7A3208" w14:textId="77777777" w:rsidR="001C1316" w:rsidRDefault="001C1316" w:rsidP="001C1316">
      <w:pPr>
        <w:pStyle w:val="CommentText"/>
      </w:pPr>
      <w:r>
        <w:t>•</w:t>
      </w:r>
      <w:r>
        <w:tab/>
        <w:t xml:space="preserve">  factory    app     factory      0x10000  1M</w:t>
      </w:r>
    </w:p>
    <w:p w14:paraId="7C5F3256" w14:textId="06DE3F84" w:rsidR="00171654" w:rsidRDefault="001C1316" w:rsidP="001C1316">
      <w:pPr>
        <w:pStyle w:val="CommentText"/>
      </w:pPr>
      <w:r>
        <w:t>•</w:t>
      </w:r>
      <w:r>
        <w:tab/>
        <w:t>*************************************</w:t>
      </w:r>
    </w:p>
  </w:comment>
  <w:comment w:id="5" w:author="steve ben" w:date="2024-09-12T14:53:00Z" w:initials="sb">
    <w:p w14:paraId="610D426F" w14:textId="08C3A369" w:rsidR="00171654" w:rsidRDefault="00171654">
      <w:pPr>
        <w:pStyle w:val="CommentText"/>
      </w:pPr>
      <w:r>
        <w:rPr>
          <w:rStyle w:val="CommentReference"/>
        </w:rPr>
        <w:annotationRef/>
      </w:r>
      <w:r w:rsidRPr="00171654">
        <w:t>Verify flash contents after writing</w:t>
      </w:r>
    </w:p>
  </w:comment>
  <w:comment w:id="6" w:author="steve ben" w:date="2024-09-12T14:53:00Z" w:initials="sb">
    <w:p w14:paraId="54609F6D" w14:textId="468D1457" w:rsidR="00171654" w:rsidRDefault="00171654">
      <w:pPr>
        <w:pStyle w:val="CommentText"/>
      </w:pPr>
      <w:r>
        <w:rPr>
          <w:rStyle w:val="CommentReference"/>
        </w:rPr>
        <w:annotationRef/>
      </w:r>
      <w:r w:rsidRPr="00171654">
        <w:t>Reset target after programming</w:t>
      </w:r>
    </w:p>
  </w:comment>
  <w:comment w:id="7" w:author="steve ben" w:date="2024-09-12T14:53:00Z" w:initials="sb">
    <w:p w14:paraId="2D522D71" w14:textId="2FE9DDB4" w:rsidR="00171654" w:rsidRDefault="00171654">
      <w:pPr>
        <w:pStyle w:val="CommentText"/>
      </w:pPr>
      <w:r>
        <w:rPr>
          <w:rStyle w:val="CommentReference"/>
        </w:rPr>
        <w:annotationRef/>
      </w:r>
      <w:r w:rsidRPr="00171654">
        <w:t>Finally exit OpenOCD</w:t>
      </w:r>
    </w:p>
  </w:comment>
  <w:comment w:id="8" w:author="steve ben" w:date="2024-09-13T09:23:00Z" w:initials="sb">
    <w:p w14:paraId="7F62CD91" w14:textId="5C032650" w:rsidR="007B66D4" w:rsidRDefault="007B66D4">
      <w:pPr>
        <w:pStyle w:val="CommentText"/>
      </w:pPr>
      <w:r>
        <w:rPr>
          <w:rStyle w:val="CommentReference"/>
        </w:rPr>
        <w:annotationRef/>
      </w:r>
      <w:r w:rsidRPr="007B66D4">
        <w:t>https://docs.espressif.com/projects/esp-idf/en/v5.2.2/esp32/api-guides/jtag-debugging/tips-and-quirks.html#:~:text=What%20Is%20the%20Meaning%20of%20Debugger%27s%20Startup%20Commands%3F</w:t>
      </w:r>
    </w:p>
  </w:comment>
  <w:comment w:id="9" w:author="steve ben" w:date="2024-09-12T10:02:00Z" w:initials="sb">
    <w:p w14:paraId="5A452B3C" w14:textId="2D83ECCE" w:rsidR="00CA16B8" w:rsidRDefault="00CA16B8">
      <w:pPr>
        <w:pStyle w:val="CommentText"/>
      </w:pPr>
      <w:r>
        <w:rPr>
          <w:rStyle w:val="CommentReference"/>
        </w:rPr>
        <w:annotationRef/>
      </w:r>
      <w:r>
        <w:t>Tells OpenOCD to use the built-in JTAG interface</w:t>
      </w:r>
    </w:p>
  </w:comment>
  <w:comment w:id="10" w:author="steve ben" w:date="2024-09-12T10:51:00Z" w:initials="sb">
    <w:p w14:paraId="6531F8F0" w14:textId="3103A835" w:rsidR="001A50A4" w:rsidRDefault="001A50A4">
      <w:pPr>
        <w:pStyle w:val="CommentText"/>
      </w:pPr>
      <w:r>
        <w:rPr>
          <w:rStyle w:val="CommentReference"/>
        </w:rPr>
        <w:annotationRef/>
      </w:r>
      <w:r>
        <w:t xml:space="preserve">Customised version of GDB located at </w:t>
      </w:r>
      <w:r w:rsidRPr="001A50A4">
        <w:t>C:\Espressif\tools\xtensa-esp-elf-gdb\14.2_20240403\xtensa-esp-elf-gdb\bin</w:t>
      </w:r>
    </w:p>
  </w:comment>
  <w:comment w:id="11" w:author="steve ben" w:date="2024-09-13T11:21:00Z" w:initials="sb">
    <w:p w14:paraId="4D968872" w14:textId="405A9B43" w:rsidR="00392622" w:rsidRDefault="00392622">
      <w:pPr>
        <w:pStyle w:val="CommentText"/>
      </w:pPr>
      <w:r>
        <w:rPr>
          <w:rStyle w:val="CommentReference"/>
        </w:rPr>
        <w:annotationRef/>
      </w:r>
      <w:r w:rsidRPr="00392622">
        <w:t>https://www.youtube.com/watch?v=mm0b_H0KIRw&amp;pp=ygUMZ2RiLWZyb250ZW5k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4E051C9" w15:done="0"/>
  <w15:commentEx w15:paraId="78D48970" w15:done="0"/>
  <w15:commentEx w15:paraId="368927B0" w15:done="0"/>
  <w15:commentEx w15:paraId="0DBE17C7" w15:done="0"/>
  <w15:commentEx w15:paraId="7C5F3256" w15:done="0"/>
  <w15:commentEx w15:paraId="610D426F" w15:done="0"/>
  <w15:commentEx w15:paraId="54609F6D" w15:done="0"/>
  <w15:commentEx w15:paraId="2D522D71" w15:done="0"/>
  <w15:commentEx w15:paraId="7F62CD91" w15:done="0"/>
  <w15:commentEx w15:paraId="5A452B3C" w15:done="0"/>
  <w15:commentEx w15:paraId="6531F8F0" w15:done="0"/>
  <w15:commentEx w15:paraId="4D9688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2F8D95A" w16cex:dateUtc="2024-09-13T09:15:00Z"/>
  <w16cex:commentExtensible w16cex:durableId="6321424C" w16cex:dateUtc="2024-09-12T14:34:00Z"/>
  <w16cex:commentExtensible w16cex:durableId="6AFBCE5F" w16cex:dateUtc="2024-09-12T13:50:00Z"/>
  <w16cex:commentExtensible w16cex:durableId="782A877C" w16cex:dateUtc="2024-09-12T13:51:00Z"/>
  <w16cex:commentExtensible w16cex:durableId="14900CFC" w16cex:dateUtc="2024-09-12T13:52:00Z"/>
  <w16cex:commentExtensible w16cex:durableId="1548DC3B" w16cex:dateUtc="2024-09-12T13:53:00Z"/>
  <w16cex:commentExtensible w16cex:durableId="0E57AA00" w16cex:dateUtc="2024-09-12T13:53:00Z"/>
  <w16cex:commentExtensible w16cex:durableId="6ECF1543" w16cex:dateUtc="2024-09-12T13:53:00Z"/>
  <w16cex:commentExtensible w16cex:durableId="18A55C4E" w16cex:dateUtc="2024-09-13T08:23:00Z"/>
  <w16cex:commentExtensible w16cex:durableId="34ECA8D0" w16cex:dateUtc="2024-09-12T09:02:00Z"/>
  <w16cex:commentExtensible w16cex:durableId="3CA83FE1" w16cex:dateUtc="2024-09-12T09:51:00Z"/>
  <w16cex:commentExtensible w16cex:durableId="438EDA72" w16cex:dateUtc="2024-09-13T10: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4E051C9" w16cid:durableId="22F8D95A"/>
  <w16cid:commentId w16cid:paraId="78D48970" w16cid:durableId="6321424C"/>
  <w16cid:commentId w16cid:paraId="368927B0" w16cid:durableId="6AFBCE5F"/>
  <w16cid:commentId w16cid:paraId="0DBE17C7" w16cid:durableId="782A877C"/>
  <w16cid:commentId w16cid:paraId="7C5F3256" w16cid:durableId="14900CFC"/>
  <w16cid:commentId w16cid:paraId="610D426F" w16cid:durableId="1548DC3B"/>
  <w16cid:commentId w16cid:paraId="54609F6D" w16cid:durableId="0E57AA00"/>
  <w16cid:commentId w16cid:paraId="2D522D71" w16cid:durableId="6ECF1543"/>
  <w16cid:commentId w16cid:paraId="7F62CD91" w16cid:durableId="18A55C4E"/>
  <w16cid:commentId w16cid:paraId="5A452B3C" w16cid:durableId="34ECA8D0"/>
  <w16cid:commentId w16cid:paraId="6531F8F0" w16cid:durableId="3CA83FE1"/>
  <w16cid:commentId w16cid:paraId="4D968872" w16cid:durableId="438EDA7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049461B"/>
    <w:multiLevelType w:val="hybridMultilevel"/>
    <w:tmpl w:val="698C8E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10B330A"/>
    <w:multiLevelType w:val="hybridMultilevel"/>
    <w:tmpl w:val="995ABB1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1390797"/>
    <w:multiLevelType w:val="hybridMultilevel"/>
    <w:tmpl w:val="92903F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E877DFB"/>
    <w:multiLevelType w:val="hybridMultilevel"/>
    <w:tmpl w:val="D8CCC4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AA26958"/>
    <w:multiLevelType w:val="hybridMultilevel"/>
    <w:tmpl w:val="4F34E9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DB31CAF"/>
    <w:multiLevelType w:val="hybridMultilevel"/>
    <w:tmpl w:val="2B6077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0CE24C6"/>
    <w:multiLevelType w:val="hybridMultilevel"/>
    <w:tmpl w:val="126066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7A94073"/>
    <w:multiLevelType w:val="hybridMultilevel"/>
    <w:tmpl w:val="763C54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FF7564A"/>
    <w:multiLevelType w:val="hybridMultilevel"/>
    <w:tmpl w:val="165C3B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9B230D7"/>
    <w:multiLevelType w:val="hybridMultilevel"/>
    <w:tmpl w:val="057CE84E"/>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3DE6B5E"/>
    <w:multiLevelType w:val="hybridMultilevel"/>
    <w:tmpl w:val="972023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AD9233D"/>
    <w:multiLevelType w:val="hybridMultilevel"/>
    <w:tmpl w:val="972023C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18839416">
    <w:abstractNumId w:val="7"/>
  </w:num>
  <w:num w:numId="2" w16cid:durableId="913589551">
    <w:abstractNumId w:val="5"/>
  </w:num>
  <w:num w:numId="3" w16cid:durableId="2123257816">
    <w:abstractNumId w:val="2"/>
  </w:num>
  <w:num w:numId="4" w16cid:durableId="1450932436">
    <w:abstractNumId w:val="3"/>
  </w:num>
  <w:num w:numId="5" w16cid:durableId="788398209">
    <w:abstractNumId w:val="10"/>
  </w:num>
  <w:num w:numId="6" w16cid:durableId="219170969">
    <w:abstractNumId w:val="11"/>
  </w:num>
  <w:num w:numId="7" w16cid:durableId="2049641278">
    <w:abstractNumId w:val="9"/>
  </w:num>
  <w:num w:numId="8" w16cid:durableId="1743719908">
    <w:abstractNumId w:val="0"/>
  </w:num>
  <w:num w:numId="9" w16cid:durableId="1230798774">
    <w:abstractNumId w:val="4"/>
  </w:num>
  <w:num w:numId="10" w16cid:durableId="1665475911">
    <w:abstractNumId w:val="6"/>
  </w:num>
  <w:num w:numId="11" w16cid:durableId="191190677">
    <w:abstractNumId w:val="8"/>
  </w:num>
  <w:num w:numId="12" w16cid:durableId="94052900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ve ben">
    <w15:presenceInfo w15:providerId="Windows Live" w15:userId="c69053d52f4b04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activeWritingStyle w:appName="MSWord" w:lang="en-GB" w:vendorID="64" w:dllVersion="4096" w:nlCheck="1" w:checkStyle="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EE8"/>
    <w:rsid w:val="00003729"/>
    <w:rsid w:val="0005032B"/>
    <w:rsid w:val="00055297"/>
    <w:rsid w:val="00075531"/>
    <w:rsid w:val="00093841"/>
    <w:rsid w:val="000C3EB4"/>
    <w:rsid w:val="000F52DF"/>
    <w:rsid w:val="00102DA2"/>
    <w:rsid w:val="001645FA"/>
    <w:rsid w:val="00171654"/>
    <w:rsid w:val="001A50A4"/>
    <w:rsid w:val="001C1316"/>
    <w:rsid w:val="002426D6"/>
    <w:rsid w:val="0025151A"/>
    <w:rsid w:val="00256D43"/>
    <w:rsid w:val="002617C3"/>
    <w:rsid w:val="002F3AF0"/>
    <w:rsid w:val="002F4765"/>
    <w:rsid w:val="00383FD7"/>
    <w:rsid w:val="00392622"/>
    <w:rsid w:val="0039750D"/>
    <w:rsid w:val="003B1A0E"/>
    <w:rsid w:val="00473374"/>
    <w:rsid w:val="00516F63"/>
    <w:rsid w:val="005213DE"/>
    <w:rsid w:val="00567887"/>
    <w:rsid w:val="00591E72"/>
    <w:rsid w:val="00596332"/>
    <w:rsid w:val="005B1549"/>
    <w:rsid w:val="00617846"/>
    <w:rsid w:val="006356A8"/>
    <w:rsid w:val="006A3653"/>
    <w:rsid w:val="006D27E8"/>
    <w:rsid w:val="006E00BB"/>
    <w:rsid w:val="006E5564"/>
    <w:rsid w:val="0073642F"/>
    <w:rsid w:val="00792127"/>
    <w:rsid w:val="007A5076"/>
    <w:rsid w:val="007B66D4"/>
    <w:rsid w:val="008A1E59"/>
    <w:rsid w:val="008B6231"/>
    <w:rsid w:val="0093254F"/>
    <w:rsid w:val="00952AA1"/>
    <w:rsid w:val="009B44D1"/>
    <w:rsid w:val="009E36BF"/>
    <w:rsid w:val="00A4708B"/>
    <w:rsid w:val="00A90D40"/>
    <w:rsid w:val="00AA6BBD"/>
    <w:rsid w:val="00AE4A3B"/>
    <w:rsid w:val="00AE5C47"/>
    <w:rsid w:val="00AF6C2B"/>
    <w:rsid w:val="00B23FE3"/>
    <w:rsid w:val="00B34394"/>
    <w:rsid w:val="00BA5809"/>
    <w:rsid w:val="00BB0872"/>
    <w:rsid w:val="00C44EE8"/>
    <w:rsid w:val="00CA16B8"/>
    <w:rsid w:val="00D46599"/>
    <w:rsid w:val="00D57899"/>
    <w:rsid w:val="00D64D42"/>
    <w:rsid w:val="00D819B0"/>
    <w:rsid w:val="00DA040D"/>
    <w:rsid w:val="00DC21BE"/>
    <w:rsid w:val="00E54531"/>
    <w:rsid w:val="00E774D7"/>
    <w:rsid w:val="00ED67B7"/>
    <w:rsid w:val="00F00661"/>
    <w:rsid w:val="00F039E4"/>
    <w:rsid w:val="00F713A0"/>
    <w:rsid w:val="00F90645"/>
    <w:rsid w:val="00FD56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D7558F"/>
  <w15:chartTrackingRefBased/>
  <w15:docId w15:val="{15CDCAAA-9EDF-4DD1-84E6-68C329BFD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A16B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039E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16B8"/>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CA16B8"/>
    <w:pPr>
      <w:ind w:left="720"/>
      <w:contextualSpacing/>
    </w:pPr>
  </w:style>
  <w:style w:type="character" w:styleId="CommentReference">
    <w:name w:val="annotation reference"/>
    <w:basedOn w:val="DefaultParagraphFont"/>
    <w:uiPriority w:val="99"/>
    <w:semiHidden/>
    <w:unhideWhenUsed/>
    <w:rsid w:val="00CA16B8"/>
    <w:rPr>
      <w:sz w:val="16"/>
      <w:szCs w:val="16"/>
    </w:rPr>
  </w:style>
  <w:style w:type="paragraph" w:styleId="CommentText">
    <w:name w:val="annotation text"/>
    <w:basedOn w:val="Normal"/>
    <w:link w:val="CommentTextChar"/>
    <w:uiPriority w:val="99"/>
    <w:semiHidden/>
    <w:unhideWhenUsed/>
    <w:rsid w:val="00CA16B8"/>
    <w:pPr>
      <w:spacing w:line="240" w:lineRule="auto"/>
    </w:pPr>
    <w:rPr>
      <w:sz w:val="20"/>
      <w:szCs w:val="20"/>
    </w:rPr>
  </w:style>
  <w:style w:type="character" w:customStyle="1" w:styleId="CommentTextChar">
    <w:name w:val="Comment Text Char"/>
    <w:basedOn w:val="DefaultParagraphFont"/>
    <w:link w:val="CommentText"/>
    <w:uiPriority w:val="99"/>
    <w:semiHidden/>
    <w:rsid w:val="00CA16B8"/>
    <w:rPr>
      <w:sz w:val="20"/>
      <w:szCs w:val="20"/>
    </w:rPr>
  </w:style>
  <w:style w:type="paragraph" w:styleId="CommentSubject">
    <w:name w:val="annotation subject"/>
    <w:basedOn w:val="CommentText"/>
    <w:next w:val="CommentText"/>
    <w:link w:val="CommentSubjectChar"/>
    <w:uiPriority w:val="99"/>
    <w:semiHidden/>
    <w:unhideWhenUsed/>
    <w:rsid w:val="00CA16B8"/>
    <w:rPr>
      <w:b/>
      <w:bCs/>
    </w:rPr>
  </w:style>
  <w:style w:type="character" w:customStyle="1" w:styleId="CommentSubjectChar">
    <w:name w:val="Comment Subject Char"/>
    <w:basedOn w:val="CommentTextChar"/>
    <w:link w:val="CommentSubject"/>
    <w:uiPriority w:val="99"/>
    <w:semiHidden/>
    <w:rsid w:val="00CA16B8"/>
    <w:rPr>
      <w:b/>
      <w:bCs/>
      <w:sz w:val="20"/>
      <w:szCs w:val="20"/>
    </w:rPr>
  </w:style>
  <w:style w:type="character" w:styleId="Hyperlink">
    <w:name w:val="Hyperlink"/>
    <w:basedOn w:val="DefaultParagraphFont"/>
    <w:uiPriority w:val="99"/>
    <w:unhideWhenUsed/>
    <w:rsid w:val="00F713A0"/>
    <w:rPr>
      <w:color w:val="0563C1" w:themeColor="hyperlink"/>
      <w:u w:val="single"/>
    </w:rPr>
  </w:style>
  <w:style w:type="character" w:styleId="UnresolvedMention">
    <w:name w:val="Unresolved Mention"/>
    <w:basedOn w:val="DefaultParagraphFont"/>
    <w:uiPriority w:val="99"/>
    <w:semiHidden/>
    <w:unhideWhenUsed/>
    <w:rsid w:val="00F713A0"/>
    <w:rPr>
      <w:color w:val="605E5C"/>
      <w:shd w:val="clear" w:color="auto" w:fill="E1DFDD"/>
    </w:rPr>
  </w:style>
  <w:style w:type="character" w:customStyle="1" w:styleId="Heading2Char">
    <w:name w:val="Heading 2 Char"/>
    <w:basedOn w:val="DefaultParagraphFont"/>
    <w:link w:val="Heading2"/>
    <w:uiPriority w:val="9"/>
    <w:rsid w:val="00F039E4"/>
    <w:rPr>
      <w:rFonts w:asciiTheme="majorHAnsi" w:eastAsiaTheme="majorEastAsia" w:hAnsiTheme="majorHAnsi" w:cstheme="majorBidi"/>
      <w:color w:val="2E74B5" w:themeColor="accent1" w:themeShade="BF"/>
      <w:sz w:val="26"/>
      <w:szCs w:val="26"/>
    </w:rPr>
  </w:style>
  <w:style w:type="paragraph" w:styleId="Caption">
    <w:name w:val="caption"/>
    <w:basedOn w:val="Normal"/>
    <w:next w:val="Normal"/>
    <w:uiPriority w:val="35"/>
    <w:unhideWhenUsed/>
    <w:qFormat/>
    <w:rsid w:val="00102DA2"/>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l.espressif.com/dl/esp-idf/?idf=4.4" TargetMode="External"/><Relationship Id="rId13" Type="http://schemas.microsoft.com/office/2016/09/relationships/commentsIds" Target="commentsIds.xml"/><Relationship Id="rId18" Type="http://schemas.openxmlformats.org/officeDocument/2006/relationships/hyperlink" Target="https://web.eecs.umich.edu/~sugih/pointers/gdbQS.html" TargetMode="Externa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2.png"/><Relationship Id="rId12" Type="http://schemas.microsoft.com/office/2011/relationships/commentsExtended" Target="commentsExtended.xml"/><Relationship Id="rId17" Type="http://schemas.openxmlformats.org/officeDocument/2006/relationships/hyperlink" Target="https://ftp.gnu.org/old-gnu/Manuals/gdb/html_node/gdb_toc.html" TargetMode="External"/><Relationship Id="rId2" Type="http://schemas.openxmlformats.org/officeDocument/2006/relationships/styles" Target="styles.xml"/><Relationship Id="rId16" Type="http://schemas.openxmlformats.org/officeDocument/2006/relationships/hyperlink" Target="https://docs.espressif.com/projects/esp-idf/en/v5.2.2/esp32/api-guides/jtag-debugging/debugging-examples.html"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comments" Target="comments.xml"/><Relationship Id="rId5" Type="http://schemas.openxmlformats.org/officeDocument/2006/relationships/hyperlink" Target="https://www.espressif.com/sites/default/files/documentation/esp32-s3_datasheet_en.pdf" TargetMode="External"/><Relationship Id="rId15" Type="http://schemas.openxmlformats.org/officeDocument/2006/relationships/hyperlink" Target="https://docs.espressif.com/projects/esp-idf/en/v5.2.2/esp32/api-guides/jtag-debugging/index.html" TargetMode="External"/><Relationship Id="rId10" Type="http://schemas.openxmlformats.org/officeDocument/2006/relationships/image" Target="media/image4.png"/><Relationship Id="rId19" Type="http://schemas.openxmlformats.org/officeDocument/2006/relationships/hyperlink" Target="https://www.youtube.com/playlist?list=PL9IEJIKnBJjHGWPN_S9NS_Ky1-tC8ZrUI" TargetMode="External"/><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18/08/relationships/commentsExtensible" Target="commentsExtensible.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1088</Words>
  <Characters>6206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ben</dc:creator>
  <cp:keywords/>
  <dc:description/>
  <cp:lastModifiedBy>steve ben</cp:lastModifiedBy>
  <cp:revision>2</cp:revision>
  <dcterms:created xsi:type="dcterms:W3CDTF">2024-09-18T10:42:00Z</dcterms:created>
  <dcterms:modified xsi:type="dcterms:W3CDTF">2024-09-18T10:42:00Z</dcterms:modified>
</cp:coreProperties>
</file>